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8153"/>
      </w:tblGrid>
      <w:tr w:rsidR="000C5061" w:rsidTr="000C5061">
        <w:tc>
          <w:tcPr>
            <w:tcW w:w="9242" w:type="dxa"/>
          </w:tcPr>
          <w:p w:rsidR="000C5061" w:rsidRDefault="000C5061" w:rsidP="000765A9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Nama : Mufidatus Sa’adah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ab/>
              <w:t>Dosen Pembibing</w:t>
            </w:r>
          </w:p>
          <w:p w:rsidR="000C5061" w:rsidRDefault="000C5061" w:rsidP="000765A9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NIM   </w:t>
            </w:r>
            <w:r w:rsidRPr="006840D1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160154010008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ab/>
              <w:t>Eny Susanti, M. Keb</w:t>
            </w:r>
          </w:p>
          <w:p w:rsidR="000C5061" w:rsidRDefault="000C5061" w:rsidP="000765A9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Pr</w:t>
            </w:r>
            <w:r w:rsidR="003136E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oram Studi DIII Kebidanan</w:t>
            </w:r>
            <w:r w:rsidR="003136E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ab/>
            </w:r>
            <w:r w:rsidR="003136E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ab/>
            </w:r>
            <w:r w:rsidR="003136E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ab/>
            </w:r>
            <w:r w:rsidR="003136E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NIDN : 0707058302</w:t>
            </w:r>
          </w:p>
          <w:p w:rsidR="000C5061" w:rsidRDefault="000C5061" w:rsidP="000765A9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Ngudia Husada Madura</w:t>
            </w:r>
          </w:p>
        </w:tc>
      </w:tr>
      <w:tr w:rsidR="000C5061" w:rsidTr="000C5061">
        <w:tc>
          <w:tcPr>
            <w:tcW w:w="9242" w:type="dxa"/>
          </w:tcPr>
          <w:p w:rsidR="000C5061" w:rsidRPr="000C5061" w:rsidRDefault="000C5061" w:rsidP="004929DB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</w:pPr>
            <w:r w:rsidRPr="005E7A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  <w:t>Penatalaksanaan Pada Nyeri Pasca Abortus Inkomplit</w:t>
            </w:r>
            <w:r w:rsidR="004929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id-ID"/>
              </w:rPr>
              <w:t>di</w:t>
            </w:r>
            <w:r w:rsidRPr="005E7A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  <w:t>RSUD Syarifah Ambami Ratoh Ebuh Kabupaten Bangkalan tahun 2019</w:t>
            </w:r>
          </w:p>
        </w:tc>
      </w:tr>
      <w:tr w:rsidR="000C5061" w:rsidTr="000C5061">
        <w:tc>
          <w:tcPr>
            <w:tcW w:w="9242" w:type="dxa"/>
          </w:tcPr>
          <w:p w:rsidR="000C5061" w:rsidRDefault="000C5061" w:rsidP="000765A9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ABSTRAK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ab/>
            </w:r>
          </w:p>
          <w:p w:rsidR="00F74DB7" w:rsidRDefault="00F74DB7" w:rsidP="000765A9">
            <w:pPr>
              <w:ind w:left="0" w:firstLine="709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</w:p>
          <w:p w:rsidR="000C5061" w:rsidRPr="00F74DB7" w:rsidRDefault="008066FC" w:rsidP="000765A9">
            <w:pPr>
              <w:ind w:left="0" w:firstLine="709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F74DB7">
              <w:rPr>
                <w:rFonts w:ascii="Times New Roman" w:eastAsia="Times New Roman" w:hAnsi="Times New Roman" w:cs="Times New Roman"/>
                <w:lang w:eastAsia="id-ID"/>
              </w:rPr>
              <w:t>Abortus dapat menyebabkan kematian, karena adanya perdarahan yang ter</w:t>
            </w:r>
            <w:r w:rsidR="00296DE8" w:rsidRPr="00F74DB7">
              <w:rPr>
                <w:rFonts w:ascii="Times New Roman" w:eastAsia="Times New Roman" w:hAnsi="Times New Roman" w:cs="Times New Roman"/>
                <w:lang w:eastAsia="id-ID"/>
              </w:rPr>
              <w:t>u</w:t>
            </w:r>
            <w:r w:rsidRPr="00F74DB7">
              <w:rPr>
                <w:rFonts w:ascii="Times New Roman" w:eastAsia="Times New Roman" w:hAnsi="Times New Roman" w:cs="Times New Roman"/>
                <w:lang w:eastAsia="id-ID"/>
              </w:rPr>
              <w:t>s menerus dan infeksi pada saat abortus</w:t>
            </w:r>
            <w:r w:rsidR="00F74DB7" w:rsidRPr="00F74DB7">
              <w:rPr>
                <w:rFonts w:ascii="Times New Roman" w:eastAsia="Times New Roman" w:hAnsi="Times New Roman" w:cs="Times New Roman"/>
                <w:lang w:eastAsia="id-ID"/>
              </w:rPr>
              <w:t xml:space="preserve"> bisa perdarahan</w:t>
            </w:r>
            <w:r w:rsidRPr="00F74DB7">
              <w:rPr>
                <w:rFonts w:ascii="Times New Roman" w:eastAsia="Times New Roman" w:hAnsi="Times New Roman" w:cs="Times New Roman"/>
                <w:lang w:eastAsia="id-ID"/>
              </w:rPr>
              <w:t>. Hasil studi pendahuluan diRSUD Syarifah Ambami Ratoh Ebuh Kabupaten Bangkalan terdapat kenaikan pe</w:t>
            </w:r>
            <w:r w:rsidR="003136E3">
              <w:rPr>
                <w:rFonts w:ascii="Times New Roman" w:eastAsia="Times New Roman" w:hAnsi="Times New Roman" w:cs="Times New Roman"/>
                <w:lang w:eastAsia="id-ID"/>
              </w:rPr>
              <w:t>ningkatan</w:t>
            </w:r>
            <w:r w:rsidRPr="00F74DB7">
              <w:rPr>
                <w:rFonts w:ascii="Times New Roman" w:eastAsia="Times New Roman" w:hAnsi="Times New Roman" w:cs="Times New Roman"/>
                <w:lang w:eastAsia="id-ID"/>
              </w:rPr>
              <w:t xml:space="preserve"> ibu hamil yang mengalami abortus inkomplit.</w:t>
            </w:r>
          </w:p>
          <w:p w:rsidR="002E3579" w:rsidRPr="00F74DB7" w:rsidRDefault="008066FC" w:rsidP="000765A9">
            <w:pPr>
              <w:ind w:left="0" w:firstLine="709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F74DB7">
              <w:rPr>
                <w:rFonts w:ascii="Times New Roman" w:eastAsia="Times New Roman" w:hAnsi="Times New Roman" w:cs="Times New Roman"/>
                <w:lang w:eastAsia="id-ID"/>
              </w:rPr>
              <w:t xml:space="preserve">Pengkajian yang dilakukan didapatkan 2 </w:t>
            </w:r>
            <w:r w:rsidR="00552C25" w:rsidRPr="00F74DB7">
              <w:rPr>
                <w:rFonts w:ascii="Times New Roman" w:eastAsia="Times New Roman" w:hAnsi="Times New Roman" w:cs="Times New Roman"/>
                <w:lang w:eastAsia="id-ID"/>
              </w:rPr>
              <w:t>responden yang mengalami nyeri pasca abortus inkomplit.</w:t>
            </w:r>
            <w:r w:rsidR="00296DE8" w:rsidRPr="00F74DB7">
              <w:rPr>
                <w:rFonts w:ascii="Times New Roman" w:eastAsia="Times New Roman" w:hAnsi="Times New Roman" w:cs="Times New Roman"/>
                <w:lang w:eastAsia="id-ID"/>
              </w:rPr>
              <w:t xml:space="preserve"> Data obyektif untuk partisipan 1</w:t>
            </w:r>
            <w:r w:rsidR="002119D2" w:rsidRPr="00F74DB7">
              <w:rPr>
                <w:rFonts w:ascii="Times New Roman" w:eastAsia="Times New Roman" w:hAnsi="Times New Roman" w:cs="Times New Roman"/>
                <w:lang w:eastAsia="id-ID"/>
              </w:rPr>
              <w:t xml:space="preserve"> pada waktu pengkajian</w:t>
            </w:r>
            <w:r w:rsidR="00296DE8" w:rsidRPr="00F74DB7">
              <w:rPr>
                <w:rFonts w:ascii="Times New Roman" w:eastAsia="Times New Roman" w:hAnsi="Times New Roman" w:cs="Times New Roman"/>
                <w:lang w:eastAsia="id-ID"/>
              </w:rPr>
              <w:t xml:space="preserve"> tekanan darah : 120/80 mmHg, nadi : 80x/menit, suhu 36,5 ᵒ C, respirasi 20x/menit,</w:t>
            </w:r>
            <w:r w:rsidR="002119D2" w:rsidRPr="00F74DB7">
              <w:rPr>
                <w:rFonts w:ascii="Times New Roman" w:eastAsia="Times New Roman" w:hAnsi="Times New Roman" w:cs="Times New Roman"/>
                <w:lang w:eastAsia="id-ID"/>
              </w:rPr>
              <w:t xml:space="preserve"> skala nyeri : nyeri yang sangat hebat</w:t>
            </w:r>
            <w:r w:rsidR="00E26242">
              <w:rPr>
                <w:rFonts w:ascii="Times New Roman" w:eastAsia="Times New Roman" w:hAnsi="Times New Roman" w:cs="Times New Roman"/>
                <w:lang w:eastAsia="id-ID"/>
              </w:rPr>
              <w:t xml:space="preserve">. </w:t>
            </w:r>
            <w:r w:rsidR="00296DE8" w:rsidRPr="00F74DB7">
              <w:rPr>
                <w:rFonts w:ascii="Times New Roman" w:eastAsia="Times New Roman" w:hAnsi="Times New Roman" w:cs="Times New Roman"/>
                <w:lang w:eastAsia="id-ID"/>
              </w:rPr>
              <w:t>untuk partisipan 2</w:t>
            </w:r>
            <w:r w:rsidR="002119D2" w:rsidRPr="00F74DB7">
              <w:rPr>
                <w:rFonts w:ascii="Times New Roman" w:eastAsia="Times New Roman" w:hAnsi="Times New Roman" w:cs="Times New Roman"/>
                <w:lang w:eastAsia="id-ID"/>
              </w:rPr>
              <w:t xml:space="preserve"> pada waktu pengkajian</w:t>
            </w:r>
            <w:r w:rsidR="00296DE8" w:rsidRPr="00F74DB7">
              <w:rPr>
                <w:rFonts w:ascii="Times New Roman" w:eastAsia="Times New Roman" w:hAnsi="Times New Roman" w:cs="Times New Roman"/>
                <w:lang w:eastAsia="id-ID"/>
              </w:rPr>
              <w:t xml:space="preserve"> tekanan darah 110/70 mmHg, nadi : 80x/menit, suhu : 36,5 ᵒ C respirasi : 20x/menit</w:t>
            </w:r>
            <w:r w:rsidR="002119D2" w:rsidRPr="00F74DB7">
              <w:rPr>
                <w:rFonts w:ascii="Times New Roman" w:eastAsia="Times New Roman" w:hAnsi="Times New Roman" w:cs="Times New Roman"/>
                <w:lang w:eastAsia="id-ID"/>
              </w:rPr>
              <w:t>, skala nyeri : nyeri yang sangat hebat</w:t>
            </w:r>
            <w:r w:rsidR="00E26242">
              <w:rPr>
                <w:rFonts w:ascii="Times New Roman" w:eastAsia="Times New Roman" w:hAnsi="Times New Roman" w:cs="Times New Roman"/>
                <w:lang w:eastAsia="id-ID"/>
              </w:rPr>
              <w:t>.</w:t>
            </w:r>
          </w:p>
          <w:p w:rsidR="00E26242" w:rsidRPr="00F74DB7" w:rsidRDefault="002119D2" w:rsidP="00E26242">
            <w:pPr>
              <w:ind w:left="0" w:firstLine="709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F74DB7">
              <w:rPr>
                <w:rFonts w:ascii="Times New Roman" w:eastAsia="Times New Roman" w:hAnsi="Times New Roman" w:cs="Times New Roman"/>
                <w:lang w:eastAsia="id-ID"/>
              </w:rPr>
              <w:t>Data obyektif untuk partisipapan 1 pada waktu evaluasi tekanan darah : 120/80mmHg, nadi : 80x/menit, suhu : 36,5 ᵒ C, respirasi 20x/menit, skala nyeri : tidak merasa nyeri</w:t>
            </w:r>
            <w:r w:rsidR="00E26242">
              <w:rPr>
                <w:rFonts w:ascii="Times New Roman" w:eastAsia="Times New Roman" w:hAnsi="Times New Roman" w:cs="Times New Roman"/>
                <w:lang w:eastAsia="id-ID"/>
              </w:rPr>
              <w:t>.</w:t>
            </w:r>
            <w:r w:rsidRPr="00F74DB7">
              <w:rPr>
                <w:rFonts w:ascii="Times New Roman" w:eastAsia="Times New Roman" w:hAnsi="Times New Roman" w:cs="Times New Roman"/>
                <w:lang w:eastAsia="id-ID"/>
              </w:rPr>
              <w:t xml:space="preserve"> untuk partisipan 2 pada waktu evaluasi tekanan darah 110/70mmHg, nadi : </w:t>
            </w:r>
            <w:r w:rsidR="002753C4" w:rsidRPr="00F74DB7">
              <w:rPr>
                <w:rFonts w:ascii="Times New Roman" w:eastAsia="Times New Roman" w:hAnsi="Times New Roman" w:cs="Times New Roman"/>
                <w:lang w:eastAsia="id-ID"/>
              </w:rPr>
              <w:t>80x/menit, suhu : 36,5 ᵒ C, respirasi : 20x/menit, skala nyeri : masih terasa</w:t>
            </w:r>
            <w:r w:rsidR="00E26242">
              <w:rPr>
                <w:rFonts w:ascii="Times New Roman" w:eastAsia="Times New Roman" w:hAnsi="Times New Roman" w:cs="Times New Roman"/>
                <w:lang w:eastAsia="id-ID"/>
              </w:rPr>
              <w:t>nyeri, sedikit.</w:t>
            </w:r>
          </w:p>
          <w:p w:rsidR="008066FC" w:rsidRDefault="00450423" w:rsidP="000765A9">
            <w:pPr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lang w:val="en-US" w:eastAsia="id-ID"/>
              </w:rPr>
              <w:t>P</w:t>
            </w:r>
            <w:bookmarkStart w:id="0" w:name="_GoBack"/>
            <w:bookmarkEnd w:id="0"/>
            <w:r w:rsidR="00552C25" w:rsidRPr="00F74DB7">
              <w:rPr>
                <w:rFonts w:ascii="Times New Roman" w:eastAsia="Times New Roman" w:hAnsi="Times New Roman" w:cs="Times New Roman"/>
                <w:lang w:eastAsia="id-ID"/>
              </w:rPr>
              <w:t>enatalaksanaan yang dilakukan adalah pemberian obat antinyeri hasil evaluasi didapatkan hari ke – 2</w:t>
            </w:r>
            <w:r w:rsidR="00296DE8" w:rsidRPr="00F74DB7">
              <w:rPr>
                <w:rFonts w:ascii="Times New Roman" w:eastAsia="Times New Roman" w:hAnsi="Times New Roman" w:cs="Times New Roman"/>
                <w:lang w:eastAsia="id-ID"/>
              </w:rPr>
              <w:t xml:space="preserve"> pada kedua partisipan</w:t>
            </w:r>
            <w:r w:rsidR="00552C25" w:rsidRPr="00F74DB7">
              <w:rPr>
                <w:rFonts w:ascii="Times New Roman" w:eastAsia="Times New Roman" w:hAnsi="Times New Roman" w:cs="Times New Roman"/>
                <w:lang w:eastAsia="id-ID"/>
              </w:rPr>
              <w:t xml:space="preserve"> sudah tidak merasa nyeri diharapkan ibu yang mengalami abortus inkomplit untuk segera dilakukan penatalaksanaan yang komprehensif dirumah sakit </w:t>
            </w:r>
            <w:r w:rsidR="00AD5C81" w:rsidRPr="00F74DB7">
              <w:rPr>
                <w:rFonts w:ascii="Times New Roman" w:eastAsia="Times New Roman" w:hAnsi="Times New Roman" w:cs="Times New Roman"/>
                <w:lang w:eastAsia="id-ID"/>
              </w:rPr>
              <w:t>melalui kuretase dan penatalaksanaan nyeri yang baik.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7927"/>
            </w:tblGrid>
            <w:tr w:rsidR="000C5061" w:rsidTr="000C5061">
              <w:tc>
                <w:tcPr>
                  <w:tcW w:w="9011" w:type="dxa"/>
                </w:tcPr>
                <w:p w:rsidR="000C5061" w:rsidRPr="00A63AF7" w:rsidRDefault="000C5061" w:rsidP="0009726B">
                  <w:p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d-ID"/>
                    </w:rPr>
                  </w:pPr>
                  <w:r w:rsidRPr="00A63AF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d-ID"/>
                    </w:rPr>
                    <w:t>Kata kunci : Penatalaksanaan Nyeri Pasca Abortus Inkomplit,</w:t>
                  </w:r>
                </w:p>
              </w:tc>
            </w:tr>
          </w:tbl>
          <w:p w:rsidR="000C5061" w:rsidRDefault="000C5061" w:rsidP="000765A9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</w:tbl>
    <w:p w:rsidR="00204FB8" w:rsidRPr="006840D1" w:rsidRDefault="00204FB8" w:rsidP="000765A9">
      <w:p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204FB8" w:rsidRPr="006840D1" w:rsidSect="00490208">
      <w:pgSz w:w="11906" w:h="16838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840D1"/>
    <w:rsid w:val="000266C5"/>
    <w:rsid w:val="000765A9"/>
    <w:rsid w:val="0009726B"/>
    <w:rsid w:val="000A753C"/>
    <w:rsid w:val="000C4DFB"/>
    <w:rsid w:val="000C5061"/>
    <w:rsid w:val="001C06B9"/>
    <w:rsid w:val="001E1722"/>
    <w:rsid w:val="00204FB8"/>
    <w:rsid w:val="002119D2"/>
    <w:rsid w:val="00222E35"/>
    <w:rsid w:val="00273F24"/>
    <w:rsid w:val="002753C4"/>
    <w:rsid w:val="00296DE8"/>
    <w:rsid w:val="00297018"/>
    <w:rsid w:val="002E3579"/>
    <w:rsid w:val="003136E3"/>
    <w:rsid w:val="0039407F"/>
    <w:rsid w:val="003A0FA7"/>
    <w:rsid w:val="00450423"/>
    <w:rsid w:val="00453029"/>
    <w:rsid w:val="00490208"/>
    <w:rsid w:val="004929DB"/>
    <w:rsid w:val="004B30D6"/>
    <w:rsid w:val="00552C25"/>
    <w:rsid w:val="005C3B97"/>
    <w:rsid w:val="005C7810"/>
    <w:rsid w:val="005E383A"/>
    <w:rsid w:val="005E7A3F"/>
    <w:rsid w:val="00600C3B"/>
    <w:rsid w:val="00617EC5"/>
    <w:rsid w:val="00675596"/>
    <w:rsid w:val="006840D1"/>
    <w:rsid w:val="006A7A19"/>
    <w:rsid w:val="006B2629"/>
    <w:rsid w:val="006D5617"/>
    <w:rsid w:val="00716B34"/>
    <w:rsid w:val="007F2590"/>
    <w:rsid w:val="008066FC"/>
    <w:rsid w:val="009004AC"/>
    <w:rsid w:val="00956976"/>
    <w:rsid w:val="00960378"/>
    <w:rsid w:val="009B1EC3"/>
    <w:rsid w:val="00A63AF7"/>
    <w:rsid w:val="00AD5C81"/>
    <w:rsid w:val="00AD5F2B"/>
    <w:rsid w:val="00B40F04"/>
    <w:rsid w:val="00B72D03"/>
    <w:rsid w:val="00B828B1"/>
    <w:rsid w:val="00B86002"/>
    <w:rsid w:val="00BA40B2"/>
    <w:rsid w:val="00BD7B0D"/>
    <w:rsid w:val="00C02D65"/>
    <w:rsid w:val="00C968BC"/>
    <w:rsid w:val="00CE5A85"/>
    <w:rsid w:val="00D45360"/>
    <w:rsid w:val="00DC6A57"/>
    <w:rsid w:val="00E20F80"/>
    <w:rsid w:val="00E26242"/>
    <w:rsid w:val="00EA6390"/>
    <w:rsid w:val="00EB791C"/>
    <w:rsid w:val="00ED1C85"/>
    <w:rsid w:val="00F74DB7"/>
    <w:rsid w:val="00F93A1D"/>
    <w:rsid w:val="00FB2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276" w:lineRule="auto"/>
        <w:ind w:left="425" w:hanging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F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FB2F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left="0" w:firstLine="0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B2F05"/>
    <w:rPr>
      <w:rFonts w:ascii="Courier New" w:eastAsia="Times New Roman" w:hAnsi="Courier New" w:cs="Courier New"/>
      <w:sz w:val="20"/>
      <w:szCs w:val="20"/>
      <w:lang w:eastAsia="id-ID"/>
    </w:rPr>
  </w:style>
  <w:style w:type="table" w:styleId="TableGrid">
    <w:name w:val="Table Grid"/>
    <w:basedOn w:val="TableNormal"/>
    <w:uiPriority w:val="59"/>
    <w:rsid w:val="000C5061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04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4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Mufida</dc:creator>
  <cp:lastModifiedBy>Mufida</cp:lastModifiedBy>
  <cp:revision>23</cp:revision>
  <cp:lastPrinted>2019-09-17T02:03:00Z</cp:lastPrinted>
  <dcterms:created xsi:type="dcterms:W3CDTF">2019-08-20T03:22:00Z</dcterms:created>
  <dcterms:modified xsi:type="dcterms:W3CDTF">2019-09-20T07:49:00Z</dcterms:modified>
</cp:coreProperties>
</file>