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8173B6" w:rsidTr="008173B6">
        <w:trPr>
          <w:trHeight w:val="881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B6" w:rsidRDefault="008173B6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Khofiyah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</w:p>
          <w:p w:rsidR="008173B6" w:rsidRDefault="008173B6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NIM.15142010080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Ulva</w:t>
            </w:r>
            <w:proofErr w:type="spellEnd"/>
            <w:r>
              <w:rPr>
                <w:sz w:val="24"/>
                <w:szCs w:val="24"/>
              </w:rPr>
              <w:t xml:space="preserve"> Noviana,S.</w:t>
            </w:r>
            <w:proofErr w:type="spellStart"/>
            <w:r>
              <w:rPr>
                <w:sz w:val="24"/>
                <w:szCs w:val="24"/>
              </w:rPr>
              <w:t>Kep</w:t>
            </w:r>
            <w:proofErr w:type="spellEnd"/>
            <w:r>
              <w:rPr>
                <w:sz w:val="24"/>
                <w:szCs w:val="24"/>
              </w:rPr>
              <w:t>.,</w:t>
            </w:r>
            <w:proofErr w:type="spellStart"/>
            <w:r>
              <w:rPr>
                <w:sz w:val="24"/>
                <w:szCs w:val="24"/>
              </w:rPr>
              <w:t>Ns.,M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Kep</w:t>
            </w:r>
            <w:proofErr w:type="spellEnd"/>
          </w:p>
          <w:p w:rsidR="008173B6" w:rsidRDefault="008173B6">
            <w:pPr>
              <w:tabs>
                <w:tab w:val="left" w:pos="3969"/>
                <w:tab w:val="left" w:pos="4815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Keperawatan</w:t>
            </w:r>
            <w:proofErr w:type="spellEnd"/>
            <w:r>
              <w:rPr>
                <w:sz w:val="24"/>
                <w:szCs w:val="24"/>
              </w:rPr>
              <w:tab/>
              <w:t>NIDN.</w:t>
            </w:r>
            <w:r>
              <w:rPr>
                <w:sz w:val="24"/>
                <w:szCs w:val="24"/>
              </w:rPr>
              <w:tab/>
              <w:t>0716118102</w:t>
            </w:r>
          </w:p>
        </w:tc>
      </w:tr>
      <w:tr w:rsidR="008173B6" w:rsidTr="008173B6"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B6" w:rsidRDefault="008173B6">
            <w:pPr>
              <w:spacing w:after="0" w:line="240" w:lineRule="auto"/>
              <w:ind w:left="227"/>
              <w:jc w:val="center"/>
              <w:rPr>
                <w:b/>
                <w:spacing w:val="8"/>
                <w:sz w:val="28"/>
                <w:szCs w:val="28"/>
              </w:rPr>
            </w:pPr>
            <w:r>
              <w:rPr>
                <w:b/>
                <w:spacing w:val="8"/>
                <w:sz w:val="28"/>
                <w:szCs w:val="28"/>
              </w:rPr>
              <w:t xml:space="preserve">ANALISIS FAKTOR PERAN TEMAN SEBAYA,PENGETAHUAN YANG </w:t>
            </w:r>
          </w:p>
          <w:p w:rsidR="008173B6" w:rsidRDefault="008173B6">
            <w:pPr>
              <w:spacing w:after="0" w:line="240" w:lineRule="auto"/>
              <w:ind w:left="227"/>
              <w:jc w:val="center"/>
              <w:rPr>
                <w:b/>
                <w:spacing w:val="8"/>
                <w:sz w:val="28"/>
                <w:szCs w:val="28"/>
              </w:rPr>
            </w:pPr>
            <w:r>
              <w:rPr>
                <w:b/>
                <w:spacing w:val="8"/>
                <w:sz w:val="28"/>
                <w:szCs w:val="28"/>
              </w:rPr>
              <w:t xml:space="preserve">MEMPENGARUHI KEYAKINAN </w:t>
            </w:r>
          </w:p>
          <w:p w:rsidR="008173B6" w:rsidRDefault="008173B6">
            <w:pPr>
              <w:spacing w:after="0" w:line="240" w:lineRule="auto"/>
              <w:ind w:left="227"/>
              <w:jc w:val="center"/>
              <w:rPr>
                <w:b/>
                <w:spacing w:val="8"/>
                <w:sz w:val="28"/>
                <w:szCs w:val="28"/>
              </w:rPr>
            </w:pPr>
            <w:r>
              <w:rPr>
                <w:b/>
                <w:spacing w:val="8"/>
                <w:sz w:val="28"/>
                <w:szCs w:val="28"/>
              </w:rPr>
              <w:t>DALAM PENCEGAHAN DHF</w:t>
            </w:r>
          </w:p>
          <w:p w:rsidR="008173B6" w:rsidRDefault="008173B6">
            <w:pPr>
              <w:spacing w:after="0" w:line="240" w:lineRule="auto"/>
              <w:ind w:left="22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Bangtemoran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Blega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Kabupaten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Bangkalan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8173B6" w:rsidTr="008173B6">
        <w:trPr>
          <w:trHeight w:val="7018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B6" w:rsidRDefault="008173B6">
            <w:pPr>
              <w:spacing w:after="0" w:line="240" w:lineRule="auto"/>
              <w:ind w:left="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ABSTRAK</w:t>
            </w:r>
          </w:p>
          <w:p w:rsidR="008173B6" w:rsidRDefault="008173B6">
            <w:pPr>
              <w:spacing w:after="0" w:line="240" w:lineRule="auto"/>
              <w:ind w:left="227"/>
              <w:jc w:val="both"/>
              <w:rPr>
                <w:b/>
                <w:sz w:val="28"/>
                <w:szCs w:val="28"/>
              </w:rPr>
            </w:pPr>
          </w:p>
          <w:p w:rsidR="008173B6" w:rsidRDefault="008173B6">
            <w:pPr>
              <w:spacing w:after="0" w:line="240" w:lineRule="auto"/>
              <w:ind w:left="227" w:firstLine="340"/>
              <w:jc w:val="both"/>
              <w:rPr>
                <w:spacing w:val="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Dengue </w:t>
            </w:r>
            <w:proofErr w:type="spellStart"/>
            <w:r>
              <w:rPr>
                <w:sz w:val="24"/>
                <w:szCs w:val="24"/>
              </w:rPr>
              <w:t>haemorrhagic</w:t>
            </w:r>
            <w:proofErr w:type="spellEnd"/>
            <w:r>
              <w:rPr>
                <w:sz w:val="24"/>
                <w:szCs w:val="24"/>
              </w:rPr>
              <w:t xml:space="preserve"> fever (DHF)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penyakit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infeksi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disebabkan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virus dengue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manifestasi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klinis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demam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nyeri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otot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nyeri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sendi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disertai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lekopenia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ruam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limfadenopati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trombositopenia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diatesis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hemoragik</w:t>
            </w:r>
            <w:proofErr w:type="spellEnd"/>
            <w:r>
              <w:rPr>
                <w:i/>
                <w:spacing w:val="7"/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</w:rPr>
              <w:t>Hasil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pendahuluan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bahwa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mempunyai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perilaku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pencegahan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penyakit</w:t>
            </w:r>
            <w:proofErr w:type="spellEnd"/>
            <w:r>
              <w:rPr>
                <w:sz w:val="24"/>
                <w:szCs w:val="24"/>
              </w:rPr>
              <w:t xml:space="preserve"> DHF, 6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mempunyai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pencegahan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penyakit</w:t>
            </w:r>
            <w:proofErr w:type="spellEnd"/>
            <w:r>
              <w:rPr>
                <w:sz w:val="24"/>
                <w:szCs w:val="24"/>
              </w:rPr>
              <w:t xml:space="preserve"> DHF. </w:t>
            </w:r>
            <w:proofErr w:type="spellStart"/>
            <w:r>
              <w:rPr>
                <w:spacing w:val="7"/>
                <w:sz w:val="24"/>
                <w:szCs w:val="24"/>
              </w:rPr>
              <w:t>Tujuan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penelitian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ini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untuk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menganalisi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shubungan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peran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teman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sebaya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7"/>
                <w:sz w:val="24"/>
                <w:szCs w:val="24"/>
              </w:rPr>
              <w:t>dan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pengetahuan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dalam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keyakinan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terhadap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pencegahan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DHF.</w:t>
            </w:r>
          </w:p>
          <w:p w:rsidR="008173B6" w:rsidRDefault="008173B6">
            <w:pPr>
              <w:spacing w:after="0" w:line="240" w:lineRule="auto"/>
              <w:ind w:left="227" w:firstLine="340"/>
              <w:jc w:val="both"/>
              <w:rPr>
                <w:spacing w:val="7"/>
                <w:sz w:val="24"/>
                <w:szCs w:val="24"/>
              </w:rPr>
            </w:pPr>
          </w:p>
          <w:p w:rsidR="008173B6" w:rsidRDefault="008173B6">
            <w:pPr>
              <w:spacing w:after="0" w:line="240" w:lineRule="auto"/>
              <w:ind w:left="227" w:firstLine="3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hps"/>
                <w:bCs/>
                <w:sz w:val="24"/>
                <w:szCs w:val="24"/>
              </w:rPr>
              <w:t>Desain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penelitian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yaitu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analitik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dengan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pendekatan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r>
              <w:rPr>
                <w:rStyle w:val="hps"/>
                <w:bCs/>
                <w:i/>
                <w:sz w:val="24"/>
                <w:szCs w:val="24"/>
              </w:rPr>
              <w:t>cross sectional.</w:t>
            </w:r>
            <w:r>
              <w:rPr>
                <w:rStyle w:val="hps"/>
                <w:bCs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</w:t>
            </w:r>
            <w:r>
              <w:rPr>
                <w:color w:val="000000"/>
                <w:sz w:val="24"/>
                <w:szCs w:val="24"/>
                <w:lang w:val="sv-SE"/>
              </w:rPr>
              <w:t xml:space="preserve">ndependen </w:t>
            </w:r>
            <w:proofErr w:type="spellStart"/>
            <w:r>
              <w:rPr>
                <w:color w:val="000000"/>
                <w:sz w:val="24"/>
                <w:szCs w:val="24"/>
              </w:rPr>
              <w:t>teman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sebaya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sedangkan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</w:t>
            </w:r>
            <w:r>
              <w:rPr>
                <w:color w:val="000000"/>
                <w:sz w:val="24"/>
                <w:szCs w:val="24"/>
                <w:lang w:val="sv-SE"/>
              </w:rPr>
              <w:t xml:space="preserve">ependen </w:t>
            </w:r>
            <w:proofErr w:type="spellStart"/>
            <w:r>
              <w:rPr>
                <w:color w:val="000000"/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Populasinya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sebanyak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50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responden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sedangkan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jumlah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sampelnya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45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Pengambilan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sample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menggunakan</w:t>
            </w:r>
            <w:proofErr w:type="spellEnd"/>
            <w:r>
              <w:rPr>
                <w:rStyle w:val="hps"/>
                <w:bCs/>
                <w:sz w:val="24"/>
                <w:szCs w:val="24"/>
                <w:lang w:val="id-ID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</w:rPr>
              <w:t xml:space="preserve">probability samples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dengan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metode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Simple Random Sampling</w:t>
            </w:r>
            <w:r>
              <w:rPr>
                <w:sz w:val="24"/>
                <w:szCs w:val="24"/>
              </w:rPr>
              <w:t>,</w:t>
            </w:r>
            <w:r>
              <w:rPr>
                <w:rStyle w:val="hps"/>
                <w:bCs/>
                <w:sz w:val="24"/>
                <w:szCs w:val="24"/>
              </w:rPr>
              <w:t xml:space="preserve"> Instrument yang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digunakan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adalah</w:t>
            </w:r>
            <w:proofErr w:type="spellEnd"/>
            <w:r>
              <w:rPr>
                <w:rStyle w:val="hps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bCs/>
                <w:sz w:val="24"/>
                <w:szCs w:val="24"/>
              </w:rPr>
              <w:t>kuesioner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spermank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Rank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α (0</w:t>
            </w:r>
            <w:proofErr w:type="gramStart"/>
            <w:r>
              <w:rPr>
                <w:sz w:val="24"/>
                <w:szCs w:val="24"/>
              </w:rPr>
              <w:t>,05</w:t>
            </w:r>
            <w:proofErr w:type="gramEnd"/>
            <w:r>
              <w:rPr>
                <w:sz w:val="24"/>
                <w:szCs w:val="24"/>
              </w:rPr>
              <w:t xml:space="preserve">).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dilaksanakanoleh</w:t>
            </w:r>
            <w:proofErr w:type="spellEnd"/>
            <w:r>
              <w:rPr>
                <w:sz w:val="24"/>
                <w:szCs w:val="24"/>
              </w:rPr>
              <w:t xml:space="preserve"> KEPK </w:t>
            </w:r>
            <w:proofErr w:type="spellStart"/>
            <w:r>
              <w:rPr>
                <w:sz w:val="24"/>
                <w:szCs w:val="24"/>
              </w:rPr>
              <w:t>STIKes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Husada</w:t>
            </w:r>
            <w:proofErr w:type="spellEnd"/>
            <w:r>
              <w:rPr>
                <w:sz w:val="24"/>
                <w:szCs w:val="24"/>
              </w:rPr>
              <w:t xml:space="preserve"> Madura.</w:t>
            </w:r>
          </w:p>
          <w:p w:rsidR="008173B6" w:rsidRDefault="008173B6">
            <w:pPr>
              <w:spacing w:after="0" w:line="240" w:lineRule="auto"/>
              <w:ind w:left="227" w:firstLine="340"/>
              <w:jc w:val="both"/>
              <w:rPr>
                <w:spacing w:val="7"/>
                <w:sz w:val="24"/>
                <w:szCs w:val="24"/>
              </w:rPr>
            </w:pPr>
          </w:p>
          <w:p w:rsidR="008173B6" w:rsidRDefault="008173B6">
            <w:pPr>
              <w:spacing w:after="0" w:line="240" w:lineRule="auto"/>
              <w:ind w:left="227" w:firstLine="3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sperman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Rank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pencegahan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DHFdengan</w:t>
            </w:r>
            <w:r>
              <w:rPr>
                <w:i/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>= 0.041 ≥ 0</w:t>
            </w:r>
            <w:proofErr w:type="gramStart"/>
            <w:r>
              <w:rPr>
                <w:sz w:val="24"/>
                <w:szCs w:val="24"/>
              </w:rPr>
              <w:t>,05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keyakinan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pencegahan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DHFdengan</w:t>
            </w:r>
            <w:r>
              <w:rPr>
                <w:i/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>=0,038 ≥ 0,05.</w:t>
            </w:r>
          </w:p>
          <w:p w:rsidR="008173B6" w:rsidRDefault="008173B6">
            <w:pPr>
              <w:spacing w:after="0" w:line="240" w:lineRule="auto"/>
              <w:ind w:left="227" w:firstLine="340"/>
              <w:jc w:val="both"/>
              <w:rPr>
                <w:spacing w:val="7"/>
                <w:sz w:val="24"/>
                <w:szCs w:val="24"/>
              </w:rPr>
            </w:pPr>
          </w:p>
          <w:p w:rsidR="008173B6" w:rsidRDefault="008173B6">
            <w:pPr>
              <w:spacing w:after="0" w:line="240" w:lineRule="auto"/>
              <w:ind w:left="227" w:firstLine="3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selanjutnya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lain </w:t>
            </w:r>
            <w:proofErr w:type="spellStart"/>
            <w:r>
              <w:rPr>
                <w:sz w:val="24"/>
                <w:szCs w:val="24"/>
              </w:rPr>
              <w:t>seperti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kiranya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</w:t>
            </w:r>
            <w:proofErr w:type="spellEnd"/>
            <w:r>
              <w:rPr>
                <w:sz w:val="24"/>
                <w:szCs w:val="24"/>
              </w:rPr>
              <w:t xml:space="preserve"> lain </w:t>
            </w:r>
            <w:proofErr w:type="spellStart"/>
            <w:r>
              <w:rPr>
                <w:sz w:val="24"/>
                <w:szCs w:val="24"/>
              </w:rPr>
              <w:t>melanjutkan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melanjutkan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</w:p>
          <w:p w:rsidR="008173B6" w:rsidRDefault="008173B6">
            <w:pPr>
              <w:spacing w:after="0" w:line="240" w:lineRule="auto"/>
              <w:ind w:left="227" w:firstLine="340"/>
              <w:jc w:val="both"/>
              <w:rPr>
                <w:spacing w:val="7"/>
                <w:sz w:val="24"/>
                <w:szCs w:val="24"/>
              </w:rPr>
            </w:pPr>
          </w:p>
        </w:tc>
      </w:tr>
      <w:tr w:rsidR="008173B6" w:rsidTr="008173B6">
        <w:trPr>
          <w:trHeight w:val="395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B6" w:rsidRDefault="008173B6">
            <w:pPr>
              <w:spacing w:before="100" w:beforeAutospacing="1" w:after="0" w:line="240" w:lineRule="auto"/>
              <w:ind w:left="227" w:hanging="2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b/>
                <w:sz w:val="24"/>
                <w:szCs w:val="24"/>
              </w:rPr>
              <w:t>Kunci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sz w:val="24"/>
                <w:szCs w:val="24"/>
              </w:rPr>
              <w:t>Keyakinan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Pengetahuan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PeranTeman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Sebaya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8173B6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B6"/>
    <w:rsid w:val="00187376"/>
    <w:rsid w:val="004418FB"/>
    <w:rsid w:val="0081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B6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8173B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B6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8173B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home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2019-11-14T04:46:00Z</dcterms:created>
  <dcterms:modified xsi:type="dcterms:W3CDTF">2019-11-14T04:46:00Z</dcterms:modified>
</cp:coreProperties>
</file>