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4172"/>
      </w:tblGrid>
      <w:tr w:rsidR="002A24BF" w:rsidRPr="00801F10" w:rsidTr="003021D1">
        <w:trPr>
          <w:trHeight w:val="841"/>
        </w:trPr>
        <w:tc>
          <w:tcPr>
            <w:tcW w:w="4050" w:type="dxa"/>
            <w:tcBorders>
              <w:right w:val="nil"/>
            </w:tcBorders>
            <w:shd w:val="clear" w:color="auto" w:fill="auto"/>
          </w:tcPr>
          <w:p w:rsidR="002A24BF" w:rsidRPr="00E41FD8" w:rsidRDefault="002A24BF" w:rsidP="003021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1FD8">
              <w:rPr>
                <w:rFonts w:ascii="Times New Roman" w:hAnsi="Times New Roman"/>
                <w:sz w:val="24"/>
                <w:szCs w:val="24"/>
              </w:rPr>
              <w:t>Sholehati</w:t>
            </w:r>
          </w:p>
          <w:p w:rsidR="002A24BF" w:rsidRPr="00E41FD8" w:rsidRDefault="002A24BF" w:rsidP="003021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1FD8">
              <w:rPr>
                <w:rFonts w:ascii="Times New Roman" w:hAnsi="Times New Roman"/>
                <w:sz w:val="24"/>
                <w:szCs w:val="24"/>
              </w:rPr>
              <w:t>NIM : 1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>1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>2010100</w:t>
            </w:r>
          </w:p>
          <w:p w:rsidR="002A24BF" w:rsidRPr="00E41FD8" w:rsidRDefault="002A24BF" w:rsidP="003021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1FD8">
              <w:rPr>
                <w:rFonts w:ascii="Times New Roman" w:hAnsi="Times New Roman"/>
                <w:sz w:val="24"/>
                <w:szCs w:val="24"/>
              </w:rPr>
              <w:t>Program Studi S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>1-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>Keperawatan</w:t>
            </w:r>
          </w:p>
        </w:tc>
        <w:tc>
          <w:tcPr>
            <w:tcW w:w="4247" w:type="dxa"/>
            <w:tcBorders>
              <w:left w:val="nil"/>
            </w:tcBorders>
            <w:shd w:val="clear" w:color="auto" w:fill="auto"/>
          </w:tcPr>
          <w:p w:rsidR="002A24BF" w:rsidRPr="00E41FD8" w:rsidRDefault="002A24BF" w:rsidP="003021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1FD8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2A24BF" w:rsidRPr="00E41FD8" w:rsidRDefault="002A24BF" w:rsidP="003021D1">
            <w:pPr>
              <w:spacing w:after="0" w:line="240" w:lineRule="auto"/>
              <w:rPr>
                <w:sz w:val="24"/>
                <w:szCs w:val="24"/>
              </w:rPr>
            </w:pPr>
            <w:r w:rsidRPr="00E41FD8">
              <w:rPr>
                <w:sz w:val="24"/>
                <w:szCs w:val="24"/>
              </w:rPr>
              <w:t xml:space="preserve">Novi </w:t>
            </w:r>
            <w:proofErr w:type="spellStart"/>
            <w:r w:rsidRPr="00E41FD8">
              <w:rPr>
                <w:sz w:val="24"/>
                <w:szCs w:val="24"/>
              </w:rPr>
              <w:t>Anggraeni</w:t>
            </w:r>
            <w:proofErr w:type="spellEnd"/>
            <w:r w:rsidRPr="00E41FD8">
              <w:rPr>
                <w:sz w:val="24"/>
                <w:szCs w:val="24"/>
              </w:rPr>
              <w:t>., S.ST.,MPH</w:t>
            </w:r>
          </w:p>
          <w:p w:rsidR="002A24BF" w:rsidRPr="00E41FD8" w:rsidRDefault="002A24BF" w:rsidP="003021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41FD8">
              <w:rPr>
                <w:rFonts w:ascii="Times New Roman" w:hAnsi="Times New Roman"/>
                <w:sz w:val="24"/>
                <w:szCs w:val="24"/>
              </w:rPr>
              <w:t>NIDN.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0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>728058101</w:t>
            </w:r>
          </w:p>
        </w:tc>
      </w:tr>
      <w:tr w:rsidR="002A24BF" w:rsidRPr="0096204A" w:rsidTr="003021D1">
        <w:trPr>
          <w:trHeight w:val="977"/>
        </w:trPr>
        <w:tc>
          <w:tcPr>
            <w:tcW w:w="8297" w:type="dxa"/>
            <w:gridSpan w:val="2"/>
            <w:shd w:val="clear" w:color="auto" w:fill="auto"/>
          </w:tcPr>
          <w:p w:rsidR="002A24BF" w:rsidRPr="00E41FD8" w:rsidRDefault="002A24BF" w:rsidP="003021D1">
            <w:pPr>
              <w:spacing w:after="0"/>
              <w:jc w:val="center"/>
              <w:rPr>
                <w:rFonts w:eastAsia="Times New Roman"/>
                <w:b/>
                <w:color w:val="000000"/>
                <w:szCs w:val="24"/>
                <w:lang w:eastAsia="id-ID"/>
              </w:rPr>
            </w:pPr>
            <w:r w:rsidRPr="00E41FD8">
              <w:rPr>
                <w:rFonts w:eastAsia="Times New Roman"/>
                <w:b/>
                <w:bCs/>
                <w:sz w:val="24"/>
                <w:szCs w:val="28"/>
              </w:rPr>
              <w:t>EFEKTIVITAS KOMPRES HANGAT JAHE MERAH (</w:t>
            </w:r>
            <w:r w:rsidRPr="00E41FD8">
              <w:rPr>
                <w:rFonts w:eastAsia="Times New Roman"/>
                <w:b/>
                <w:bCs/>
                <w:i/>
                <w:sz w:val="24"/>
                <w:szCs w:val="28"/>
              </w:rPr>
              <w:t>ZINGIBER OFFICINALE ROSCOE</w:t>
            </w:r>
            <w:r w:rsidRPr="00E41FD8">
              <w:rPr>
                <w:rFonts w:eastAsia="Times New Roman"/>
                <w:b/>
                <w:bCs/>
                <w:sz w:val="24"/>
                <w:szCs w:val="28"/>
              </w:rPr>
              <w:t>) TERHADAP PENURUNAN INTENSITAS NYERI PADA BAYI PASCA IMUNISASI DPT USIA 2-6 BULAN</w:t>
            </w:r>
          </w:p>
          <w:p w:rsidR="002A24BF" w:rsidRPr="00E41FD8" w:rsidRDefault="002A24BF" w:rsidP="003021D1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id-ID" w:eastAsia="id-ID"/>
              </w:rPr>
            </w:pPr>
            <w:r w:rsidRPr="00E41FD8">
              <w:rPr>
                <w:rFonts w:eastAsia="Times New Roman"/>
                <w:b/>
                <w:color w:val="000000"/>
                <w:sz w:val="24"/>
                <w:szCs w:val="24"/>
                <w:lang w:val="id-ID" w:eastAsia="id-ID"/>
              </w:rPr>
              <w:t xml:space="preserve">(Di </w:t>
            </w:r>
            <w:r w:rsidRPr="00E41F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rFonts w:eastAsia="Times New Roman"/>
                <w:b/>
                <w:sz w:val="24"/>
                <w:szCs w:val="24"/>
              </w:rPr>
              <w:t>Posyandu</w:t>
            </w:r>
            <w:proofErr w:type="spellEnd"/>
            <w:r w:rsidRPr="00E41F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rFonts w:eastAsia="Times New Roman"/>
                <w:b/>
                <w:sz w:val="24"/>
                <w:szCs w:val="24"/>
              </w:rPr>
              <w:t>Kelean</w:t>
            </w:r>
            <w:proofErr w:type="spellEnd"/>
            <w:r w:rsidRPr="00E41F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rFonts w:eastAsia="Times New Roman"/>
                <w:b/>
                <w:sz w:val="24"/>
                <w:szCs w:val="24"/>
              </w:rPr>
              <w:t>dan</w:t>
            </w:r>
            <w:proofErr w:type="spellEnd"/>
            <w:r w:rsidRPr="00E41F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rFonts w:eastAsia="Times New Roman"/>
                <w:b/>
                <w:sz w:val="24"/>
                <w:szCs w:val="24"/>
              </w:rPr>
              <w:t>Petaonan</w:t>
            </w:r>
            <w:proofErr w:type="spellEnd"/>
            <w:r w:rsidRPr="00E41F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rFonts w:eastAsia="Times New Roman"/>
                <w:b/>
                <w:sz w:val="24"/>
                <w:szCs w:val="24"/>
              </w:rPr>
              <w:t>Kecamatan</w:t>
            </w:r>
            <w:proofErr w:type="spellEnd"/>
            <w:r w:rsidRPr="00E41F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rFonts w:eastAsia="Times New Roman"/>
                <w:b/>
                <w:sz w:val="24"/>
                <w:szCs w:val="24"/>
              </w:rPr>
              <w:t>Socah</w:t>
            </w:r>
            <w:proofErr w:type="spellEnd"/>
            <w:r w:rsidRPr="00E41F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rFonts w:eastAsia="Times New Roman"/>
                <w:b/>
                <w:sz w:val="24"/>
                <w:szCs w:val="24"/>
              </w:rPr>
              <w:t>Bangkalan</w:t>
            </w:r>
            <w:proofErr w:type="spellEnd"/>
            <w:r w:rsidRPr="00E41FD8">
              <w:rPr>
                <w:rFonts w:eastAsia="Times New Roman"/>
                <w:b/>
                <w:color w:val="000000"/>
                <w:sz w:val="24"/>
                <w:szCs w:val="24"/>
                <w:lang w:val="id-ID" w:eastAsia="id-ID"/>
              </w:rPr>
              <w:t xml:space="preserve"> )</w:t>
            </w:r>
          </w:p>
          <w:p w:rsidR="002A24BF" w:rsidRPr="00E41FD8" w:rsidRDefault="002A24BF" w:rsidP="003021D1">
            <w:pPr>
              <w:pStyle w:val="NoSpacing"/>
              <w:jc w:val="center"/>
              <w:rPr>
                <w:rFonts w:eastAsia="Times New Roman"/>
                <w:b/>
                <w:bCs/>
                <w:spacing w:val="8"/>
                <w:sz w:val="28"/>
                <w:szCs w:val="28"/>
              </w:rPr>
            </w:pPr>
          </w:p>
        </w:tc>
      </w:tr>
      <w:tr w:rsidR="002A24BF" w:rsidRPr="003B1116" w:rsidTr="003021D1">
        <w:trPr>
          <w:trHeight w:val="7603"/>
        </w:trPr>
        <w:tc>
          <w:tcPr>
            <w:tcW w:w="8297" w:type="dxa"/>
            <w:gridSpan w:val="2"/>
            <w:shd w:val="clear" w:color="auto" w:fill="auto"/>
          </w:tcPr>
          <w:p w:rsidR="002A24BF" w:rsidRPr="00E41FD8" w:rsidRDefault="002A24BF" w:rsidP="003021D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41FD8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2A24BF" w:rsidRPr="00E41FD8" w:rsidRDefault="002A24BF" w:rsidP="003021D1">
            <w:pPr>
              <w:pStyle w:val="ListParagraph"/>
              <w:spacing w:after="0" w:line="240" w:lineRule="auto"/>
              <w:ind w:left="0" w:firstLine="540"/>
              <w:rPr>
                <w:rFonts w:ascii="Times New Roman" w:hAnsi="Times New Roman"/>
                <w:i/>
                <w:sz w:val="24"/>
                <w:szCs w:val="24"/>
              </w:rPr>
            </w:pPr>
            <w:r w:rsidRPr="000C4991">
              <w:rPr>
                <w:rFonts w:ascii="Times New Roman" w:hAnsi="Times New Roman"/>
                <w:sz w:val="24"/>
                <w:szCs w:val="24"/>
              </w:rPr>
              <w:t xml:space="preserve">Imunisasi </w:t>
            </w:r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r w:rsidRPr="000C4991">
              <w:rPr>
                <w:rFonts w:ascii="Times New Roman" w:hAnsi="Times New Roman"/>
                <w:sz w:val="24"/>
                <w:szCs w:val="24"/>
              </w:rPr>
              <w:t xml:space="preserve"> suatu cara untuk meningkatkan kekebalan seseorang secara aktif terhadap suatu penyakit,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prosedur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imunisasi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melalui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injeksi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menimbulkan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nyeri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studi pendahuluan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Puskesmas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Socah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imunisasi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DPT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diperoleh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, 6</w:t>
            </w:r>
            <w:r w:rsidRPr="00B82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bayi (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0%) mengalami nyeri sedang dan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bayi (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  <w:r w:rsidRPr="00B82769">
              <w:rPr>
                <w:rFonts w:ascii="Times New Roman" w:hAnsi="Times New Roman"/>
                <w:sz w:val="24"/>
                <w:szCs w:val="24"/>
              </w:rPr>
              <w:t>0%) mengalami nyeri ringan.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 xml:space="preserve"> Tujuan penelitian ini untuk menganalisis pengaruh kompres hangat jahe merah terhadap penurunan intensitas skala nyeri pada bayi pasca imunisasi DPT</w:t>
            </w:r>
            <w:r w:rsidRPr="00E41FD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A24BF" w:rsidRPr="00E41FD8" w:rsidRDefault="002A24BF" w:rsidP="003021D1">
            <w:pPr>
              <w:pStyle w:val="ListParagraph"/>
              <w:spacing w:after="0" w:line="240" w:lineRule="auto"/>
              <w:ind w:left="0" w:firstLine="540"/>
              <w:rPr>
                <w:rFonts w:ascii="Times New Roman" w:hAnsi="Times New Roman"/>
                <w:sz w:val="24"/>
                <w:szCs w:val="24"/>
              </w:rPr>
            </w:pPr>
            <w:r w:rsidRPr="00E41FD8">
              <w:rPr>
                <w:rFonts w:ascii="Times New Roman" w:hAnsi="Times New Roman"/>
                <w:sz w:val="24"/>
                <w:szCs w:val="24"/>
              </w:rPr>
              <w:t xml:space="preserve">Jenis Penelitian yang digunakan </w:t>
            </w:r>
            <w:r w:rsidRPr="00E41FD8">
              <w:rPr>
                <w:rFonts w:ascii="Times New Roman" w:hAnsi="Times New Roman"/>
                <w:sz w:val="24"/>
              </w:rPr>
              <w:t>“</w:t>
            </w:r>
            <w:r w:rsidRPr="00E41FD8">
              <w:rPr>
                <w:rFonts w:ascii="Times New Roman" w:hAnsi="Times New Roman"/>
                <w:i/>
                <w:sz w:val="24"/>
                <w:lang w:val="id-ID"/>
              </w:rPr>
              <w:t xml:space="preserve">quasy </w:t>
            </w:r>
            <w:r w:rsidRPr="00E41FD8">
              <w:rPr>
                <w:rFonts w:ascii="Times New Roman" w:hAnsi="Times New Roman"/>
                <w:i/>
                <w:sz w:val="24"/>
              </w:rPr>
              <w:t>eksperimental</w:t>
            </w:r>
            <w:r w:rsidRPr="00E41FD8">
              <w:rPr>
                <w:rFonts w:ascii="Times New Roman" w:hAnsi="Times New Roman"/>
                <w:sz w:val="24"/>
              </w:rPr>
              <w:t>” dengan pendekatan rancangan pra-pasca tes dalam satu kelompok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>. Variabe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 xml:space="preserve"> independen pemberian </w:t>
            </w:r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 xml:space="preserve"> k</w:t>
            </w:r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ompres hangat jahe </w:t>
            </w:r>
            <w:proofErr w:type="spellStart"/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>merah</w:t>
            </w:r>
            <w:proofErr w:type="spellEnd"/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r w:rsidRPr="00E41FD8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(</w:t>
            </w:r>
            <w:proofErr w:type="spellStart"/>
            <w:r w:rsidRPr="00E41FD8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zingiber</w:t>
            </w:r>
            <w:proofErr w:type="spellEnd"/>
            <w:r w:rsidRPr="00E41FD8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officinale</w:t>
            </w:r>
            <w:proofErr w:type="spellEnd"/>
            <w:r w:rsidRPr="00E41FD8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 roscoe)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>, variabe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 xml:space="preserve"> dependen </w:t>
            </w:r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>intensitas</w:t>
            </w:r>
            <w:proofErr w:type="spellEnd"/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nyeri </w:t>
            </w:r>
            <w:proofErr w:type="spellStart"/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>pasca</w:t>
            </w:r>
            <w:proofErr w:type="spellEnd"/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>imunisasi</w:t>
            </w:r>
            <w:proofErr w:type="spellEnd"/>
            <w:r w:rsidRPr="00E41FD8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 xml:space="preserve"> DPT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 xml:space="preserve"> . Pengambilan sampel menggunakan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41FD8"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 xml:space="preserve"> non</w:t>
            </w:r>
            <w:r w:rsidRPr="00E41FD8">
              <w:rPr>
                <w:rFonts w:ascii="Times New Roman" w:hAnsi="Times New Roman"/>
                <w:i/>
                <w:color w:val="171717"/>
                <w:sz w:val="24"/>
                <w:szCs w:val="24"/>
                <w:lang w:val="id-ID"/>
              </w:rPr>
              <w:t xml:space="preserve"> probality sampling</w:t>
            </w:r>
            <w:r w:rsidRPr="00E41FD8">
              <w:rPr>
                <w:rFonts w:ascii="Times New Roman" w:hAnsi="Times New Roman"/>
                <w:color w:val="171717"/>
                <w:sz w:val="24"/>
                <w:szCs w:val="24"/>
                <w:lang w:val="id-ID"/>
              </w:rPr>
              <w:t xml:space="preserve"> dengan</w:t>
            </w:r>
            <w:r w:rsidRPr="00E41FD8"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menggunakan </w:t>
            </w:r>
            <w:r w:rsidRPr="00E41FD8">
              <w:rPr>
                <w:rFonts w:ascii="Times New Roman" w:hAnsi="Times New Roman"/>
                <w:i/>
                <w:color w:val="171717"/>
                <w:sz w:val="24"/>
                <w:szCs w:val="24"/>
                <w:lang w:val="id-ID"/>
              </w:rPr>
              <w:t>purposive sampling</w:t>
            </w:r>
            <w:r w:rsidRPr="00E41FD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 xml:space="preserve">Jumlah sampel 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didapatkan 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>76 responden. Uji s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>ta</w:t>
            </w:r>
            <w:r w:rsidRPr="00E41FD8">
              <w:rPr>
                <w:rFonts w:ascii="Times New Roman" w:hAnsi="Times New Roman"/>
                <w:sz w:val="24"/>
                <w:szCs w:val="24"/>
              </w:rPr>
              <w:t>tistik menggunakan uji</w:t>
            </w:r>
            <w:r w:rsidRPr="00E41F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41FD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Wilcoxon </w:t>
            </w:r>
            <w:r w:rsidRPr="00E41FD8">
              <w:rPr>
                <w:rFonts w:ascii="Times New Roman" w:hAnsi="Times New Roman"/>
                <w:sz w:val="24"/>
                <w:szCs w:val="24"/>
                <w:lang w:val="id-ID"/>
              </w:rPr>
              <w:t>dan uji</w:t>
            </w:r>
            <w:r w:rsidRPr="00E41FD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M</w:t>
            </w:r>
            <w:r w:rsidRPr="00E41FD8">
              <w:rPr>
                <w:rFonts w:ascii="Times New Roman" w:hAnsi="Times New Roman"/>
                <w:i/>
                <w:sz w:val="24"/>
                <w:szCs w:val="24"/>
              </w:rPr>
              <w:t xml:space="preserve">ann </w:t>
            </w:r>
            <w:r w:rsidRPr="00E41FD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W</w:t>
            </w:r>
            <w:r w:rsidRPr="00E41FD8">
              <w:rPr>
                <w:rFonts w:ascii="Times New Roman" w:hAnsi="Times New Roman"/>
                <w:i/>
                <w:sz w:val="24"/>
                <w:szCs w:val="24"/>
              </w:rPr>
              <w:t>hitney.</w:t>
            </w:r>
          </w:p>
          <w:p w:rsidR="002A24BF" w:rsidRDefault="002A24BF" w:rsidP="003021D1">
            <w:pPr>
              <w:spacing w:after="0" w:line="240" w:lineRule="auto"/>
              <w:ind w:firstLine="540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E41FD8">
              <w:rPr>
                <w:sz w:val="24"/>
                <w:szCs w:val="24"/>
              </w:rPr>
              <w:t>Hasil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analisa</w:t>
            </w:r>
            <w:proofErr w:type="spellEnd"/>
            <w:r w:rsidRPr="00E41FD8">
              <w:rPr>
                <w:sz w:val="24"/>
                <w:szCs w:val="24"/>
              </w:rPr>
              <w:t xml:space="preserve"> data </w:t>
            </w:r>
            <w:proofErr w:type="spellStart"/>
            <w:r w:rsidRPr="00E41FD8">
              <w:rPr>
                <w:sz w:val="24"/>
                <w:szCs w:val="24"/>
              </w:rPr>
              <w:t>dengan</w:t>
            </w:r>
            <w:proofErr w:type="spellEnd"/>
            <w:r w:rsidRPr="00E41FD8">
              <w:rPr>
                <w:i/>
                <w:sz w:val="24"/>
                <w:szCs w:val="24"/>
                <w:lang w:val="id-ID"/>
              </w:rPr>
              <w:t xml:space="preserve"> </w:t>
            </w:r>
            <w:r w:rsidRPr="00E41FD8">
              <w:rPr>
                <w:sz w:val="24"/>
                <w:szCs w:val="24"/>
                <w:lang w:val="id-ID"/>
              </w:rPr>
              <w:t xml:space="preserve">uji </w:t>
            </w:r>
            <w:r w:rsidRPr="00E41FD8">
              <w:rPr>
                <w:i/>
                <w:sz w:val="24"/>
                <w:szCs w:val="24"/>
                <w:lang w:val="id-ID"/>
              </w:rPr>
              <w:t>M</w:t>
            </w:r>
            <w:proofErr w:type="spellStart"/>
            <w:r w:rsidRPr="00E41FD8">
              <w:rPr>
                <w:i/>
                <w:sz w:val="24"/>
                <w:szCs w:val="24"/>
              </w:rPr>
              <w:t>ann</w:t>
            </w:r>
            <w:proofErr w:type="spellEnd"/>
            <w:r w:rsidRPr="00E41FD8">
              <w:rPr>
                <w:i/>
                <w:sz w:val="24"/>
                <w:szCs w:val="24"/>
              </w:rPr>
              <w:t xml:space="preserve"> </w:t>
            </w:r>
            <w:r w:rsidRPr="00E41FD8">
              <w:rPr>
                <w:i/>
                <w:sz w:val="24"/>
                <w:szCs w:val="24"/>
                <w:lang w:val="id-ID"/>
              </w:rPr>
              <w:t>W</w:t>
            </w:r>
            <w:proofErr w:type="spellStart"/>
            <w:r w:rsidRPr="00E41FD8">
              <w:rPr>
                <w:i/>
                <w:sz w:val="24"/>
                <w:szCs w:val="24"/>
              </w:rPr>
              <w:t>hitney</w:t>
            </w:r>
            <w:proofErr w:type="spellEnd"/>
            <w:r w:rsidRPr="00E41FD8">
              <w:rPr>
                <w:sz w:val="24"/>
                <w:szCs w:val="24"/>
                <w:lang w:val="id-ID"/>
              </w:rPr>
              <w:t xml:space="preserve"> </w:t>
            </w:r>
            <w:r w:rsidRPr="00E41FD8">
              <w:rPr>
                <w:sz w:val="24"/>
                <w:szCs w:val="24"/>
              </w:rPr>
              <w:t>0</w:t>
            </w:r>
            <w:r w:rsidRPr="00E41FD8">
              <w:rPr>
                <w:sz w:val="24"/>
                <w:szCs w:val="18"/>
                <w:lang w:val="id-ID" w:eastAsia="id-ID"/>
              </w:rPr>
              <w:t>,</w:t>
            </w:r>
            <w:r w:rsidRPr="00E41FD8">
              <w:rPr>
                <w:sz w:val="24"/>
                <w:szCs w:val="18"/>
                <w:lang w:eastAsia="id-ID"/>
              </w:rPr>
              <w:t>000</w:t>
            </w:r>
            <w:r w:rsidRPr="00E41FD8">
              <w:rPr>
                <w:rFonts w:eastAsia="Times New Roman"/>
                <w:sz w:val="24"/>
                <w:szCs w:val="24"/>
              </w:rPr>
              <w:t xml:space="preserve"> </w:t>
            </w:r>
            <w:r w:rsidRPr="00E41FD8">
              <w:rPr>
                <w:sz w:val="24"/>
                <w:szCs w:val="24"/>
                <w:lang w:val="id-ID"/>
              </w:rPr>
              <w:t xml:space="preserve">maka dapat disimpulkan Ada perbedaan intensitas skala nyeri pada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bayi</w:t>
            </w:r>
            <w:proofErr w:type="spellEnd"/>
            <w:r w:rsidRPr="00E41FD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pasca</w:t>
            </w:r>
            <w:proofErr w:type="spellEnd"/>
            <w:r w:rsidRPr="00E41FD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imunisasi</w:t>
            </w:r>
            <w:proofErr w:type="spellEnd"/>
            <w:r w:rsidRPr="00E41FD8">
              <w:rPr>
                <w:sz w:val="24"/>
                <w:szCs w:val="24"/>
                <w:lang w:val="en-ID"/>
              </w:rPr>
              <w:t xml:space="preserve"> DPT</w:t>
            </w:r>
            <w:r w:rsidRPr="00E41FD8">
              <w:rPr>
                <w:sz w:val="24"/>
                <w:szCs w:val="24"/>
                <w:lang w:val="id-ID"/>
              </w:rPr>
              <w:t xml:space="preserve"> yang diberikan </w:t>
            </w:r>
            <w:r w:rsidRPr="00E41FD8">
              <w:rPr>
                <w:iCs/>
                <w:color w:val="000000"/>
                <w:sz w:val="24"/>
                <w:szCs w:val="24"/>
                <w:lang w:val="en-ID"/>
              </w:rPr>
              <w:t>k</w:t>
            </w:r>
            <w:proofErr w:type="spellStart"/>
            <w:r w:rsidRPr="00E41FD8">
              <w:rPr>
                <w:iCs/>
                <w:color w:val="000000"/>
                <w:sz w:val="24"/>
                <w:szCs w:val="24"/>
              </w:rPr>
              <w:t>ompres</w:t>
            </w:r>
            <w:proofErr w:type="spellEnd"/>
            <w:r w:rsidRPr="00E41FD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iCs/>
                <w:color w:val="000000"/>
                <w:sz w:val="24"/>
                <w:szCs w:val="24"/>
              </w:rPr>
              <w:t>hangat</w:t>
            </w:r>
            <w:proofErr w:type="spellEnd"/>
            <w:r w:rsidRPr="00E41FD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iCs/>
                <w:color w:val="000000"/>
                <w:sz w:val="24"/>
                <w:szCs w:val="24"/>
              </w:rPr>
              <w:t>jahe</w:t>
            </w:r>
            <w:proofErr w:type="spellEnd"/>
            <w:r w:rsidRPr="00E41FD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iCs/>
                <w:color w:val="000000"/>
                <w:sz w:val="24"/>
                <w:szCs w:val="24"/>
                <w:lang w:val="en-ID"/>
              </w:rPr>
              <w:t>merah</w:t>
            </w:r>
            <w:proofErr w:type="spellEnd"/>
            <w:r w:rsidRPr="00E41FD8">
              <w:rPr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r w:rsidRPr="00E41FD8">
              <w:rPr>
                <w:i/>
                <w:sz w:val="24"/>
                <w:szCs w:val="24"/>
                <w:lang w:val="en-ID"/>
              </w:rPr>
              <w:t>(</w:t>
            </w:r>
            <w:proofErr w:type="spellStart"/>
            <w:r w:rsidRPr="00E41FD8">
              <w:rPr>
                <w:i/>
                <w:sz w:val="24"/>
                <w:szCs w:val="24"/>
                <w:lang w:val="en-ID"/>
              </w:rPr>
              <w:t>zingiber</w:t>
            </w:r>
            <w:proofErr w:type="spellEnd"/>
            <w:r w:rsidRPr="00E41FD8">
              <w:rPr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i/>
                <w:sz w:val="24"/>
                <w:szCs w:val="24"/>
                <w:lang w:val="en-ID"/>
              </w:rPr>
              <w:t>officinale</w:t>
            </w:r>
            <w:proofErr w:type="spellEnd"/>
            <w:r w:rsidRPr="00E41FD8">
              <w:rPr>
                <w:i/>
                <w:sz w:val="24"/>
                <w:szCs w:val="24"/>
                <w:lang w:val="en-ID"/>
              </w:rPr>
              <w:t xml:space="preserve"> roscoe)</w:t>
            </w:r>
            <w:r w:rsidRPr="00E41FD8">
              <w:rPr>
                <w:sz w:val="24"/>
                <w:szCs w:val="24"/>
                <w:lang w:val="id-ID"/>
              </w:rPr>
              <w:t xml:space="preserve"> di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Posyandu</w:t>
            </w:r>
            <w:proofErr w:type="spellEnd"/>
            <w:r w:rsidRPr="00E41FD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Kelean</w:t>
            </w:r>
            <w:proofErr w:type="spellEnd"/>
            <w:r w:rsidRPr="00E41FD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dan</w:t>
            </w:r>
            <w:proofErr w:type="spellEnd"/>
            <w:r w:rsidRPr="00E41FD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Petaonan</w:t>
            </w:r>
            <w:proofErr w:type="spellEnd"/>
            <w:r w:rsidRPr="00E41FD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Kecamatan</w:t>
            </w:r>
            <w:proofErr w:type="spellEnd"/>
            <w:r w:rsidRPr="00E41FD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  <w:lang w:val="en-ID"/>
              </w:rPr>
              <w:t>Socah</w:t>
            </w:r>
            <w:proofErr w:type="spellEnd"/>
            <w:r w:rsidRPr="00E41FD8">
              <w:rPr>
                <w:sz w:val="24"/>
                <w:szCs w:val="24"/>
                <w:lang w:val="id-ID"/>
              </w:rPr>
              <w:t xml:space="preserve"> Bangkalan.</w:t>
            </w:r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2A24BF" w:rsidRPr="00673C67" w:rsidRDefault="002A24BF" w:rsidP="003021D1">
            <w:pPr>
              <w:spacing w:after="0" w:line="240" w:lineRule="auto"/>
              <w:ind w:firstLine="540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E41FD8">
              <w:rPr>
                <w:sz w:val="24"/>
                <w:szCs w:val="24"/>
              </w:rPr>
              <w:t>Berdasarkan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hasil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penelitian</w:t>
            </w:r>
            <w:proofErr w:type="spellEnd"/>
            <w:r w:rsidRPr="00E41FD8">
              <w:rPr>
                <w:sz w:val="24"/>
                <w:szCs w:val="24"/>
              </w:rPr>
              <w:t>,</w:t>
            </w:r>
            <w:r w:rsidRPr="00E41FD8">
              <w:rPr>
                <w:iCs/>
                <w:color w:val="000000"/>
                <w:sz w:val="24"/>
                <w:szCs w:val="24"/>
                <w:lang w:val="en-ID"/>
              </w:rPr>
              <w:t xml:space="preserve"> k</w:t>
            </w:r>
            <w:proofErr w:type="spellStart"/>
            <w:r w:rsidRPr="00E41FD8">
              <w:rPr>
                <w:iCs/>
                <w:color w:val="000000"/>
                <w:sz w:val="24"/>
                <w:szCs w:val="24"/>
              </w:rPr>
              <w:t>ompres</w:t>
            </w:r>
            <w:proofErr w:type="spellEnd"/>
            <w:r w:rsidRPr="00E41FD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iCs/>
                <w:color w:val="000000"/>
                <w:sz w:val="24"/>
                <w:szCs w:val="24"/>
              </w:rPr>
              <w:t>hangat</w:t>
            </w:r>
            <w:proofErr w:type="spellEnd"/>
            <w:r w:rsidRPr="00E41FD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iCs/>
                <w:color w:val="000000"/>
                <w:sz w:val="24"/>
                <w:szCs w:val="24"/>
              </w:rPr>
              <w:t>jahe</w:t>
            </w:r>
            <w:proofErr w:type="spellEnd"/>
            <w:r w:rsidRPr="00E41FD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iCs/>
                <w:color w:val="000000"/>
                <w:sz w:val="24"/>
                <w:szCs w:val="24"/>
                <w:lang w:val="en-ID"/>
              </w:rPr>
              <w:t>merah</w:t>
            </w:r>
            <w:proofErr w:type="spellEnd"/>
            <w:r w:rsidRPr="00E41FD8">
              <w:rPr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r w:rsidRPr="00E41FD8">
              <w:rPr>
                <w:i/>
                <w:sz w:val="24"/>
                <w:szCs w:val="24"/>
                <w:lang w:val="en-ID"/>
              </w:rPr>
              <w:t>(</w:t>
            </w:r>
            <w:proofErr w:type="spellStart"/>
            <w:r w:rsidRPr="00E41FD8">
              <w:rPr>
                <w:i/>
                <w:sz w:val="24"/>
                <w:szCs w:val="24"/>
                <w:lang w:val="en-ID"/>
              </w:rPr>
              <w:t>zingiber</w:t>
            </w:r>
            <w:proofErr w:type="spellEnd"/>
            <w:r w:rsidRPr="00E41FD8">
              <w:rPr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41FD8">
              <w:rPr>
                <w:i/>
                <w:sz w:val="24"/>
                <w:szCs w:val="24"/>
                <w:lang w:val="en-ID"/>
              </w:rPr>
              <w:t>officinale</w:t>
            </w:r>
            <w:proofErr w:type="spellEnd"/>
            <w:r w:rsidRPr="00E41FD8">
              <w:rPr>
                <w:i/>
                <w:sz w:val="24"/>
                <w:szCs w:val="24"/>
                <w:lang w:val="en-ID"/>
              </w:rPr>
              <w:t xml:space="preserve"> roscoe)</w:t>
            </w:r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dapat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digunakan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sebagai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terapi</w:t>
            </w:r>
            <w:proofErr w:type="spellEnd"/>
            <w:r w:rsidRPr="00E41FD8">
              <w:rPr>
                <w:sz w:val="24"/>
                <w:szCs w:val="24"/>
              </w:rPr>
              <w:t xml:space="preserve"> non </w:t>
            </w:r>
            <w:proofErr w:type="spellStart"/>
            <w:r w:rsidRPr="00E41FD8">
              <w:rPr>
                <w:sz w:val="24"/>
                <w:szCs w:val="24"/>
              </w:rPr>
              <w:t>farmakologi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efektif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untuk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bayi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pasca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imunisasi</w:t>
            </w:r>
            <w:proofErr w:type="spellEnd"/>
            <w:r w:rsidRPr="00E41FD8">
              <w:rPr>
                <w:sz w:val="24"/>
                <w:szCs w:val="24"/>
              </w:rPr>
              <w:t xml:space="preserve"> DPT yang </w:t>
            </w:r>
            <w:proofErr w:type="spellStart"/>
            <w:r w:rsidRPr="00E41FD8">
              <w:rPr>
                <w:sz w:val="24"/>
                <w:szCs w:val="24"/>
              </w:rPr>
              <w:t>mengalami</w:t>
            </w:r>
            <w:proofErr w:type="spellEnd"/>
            <w:r w:rsidRPr="00E41FD8">
              <w:rPr>
                <w:sz w:val="24"/>
                <w:szCs w:val="24"/>
              </w:rPr>
              <w:t xml:space="preserve"> </w:t>
            </w:r>
            <w:proofErr w:type="spellStart"/>
            <w:r w:rsidRPr="00E41FD8">
              <w:rPr>
                <w:sz w:val="24"/>
                <w:szCs w:val="24"/>
              </w:rPr>
              <w:t>nyeri</w:t>
            </w:r>
            <w:proofErr w:type="spellEnd"/>
            <w:r w:rsidRPr="00E41F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ID"/>
              </w:rPr>
              <w:t xml:space="preserve"> </w:t>
            </w:r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Bagi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tenaga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kesehatan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agar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memberikan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pendidikan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kesehatan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khususnya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kepada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keluarga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bayi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pasca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imunisasi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DPT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tentang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manfaat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kompres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hangat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jahe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merah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5B2A8F">
              <w:rPr>
                <w:i/>
                <w:sz w:val="24"/>
                <w:szCs w:val="24"/>
                <w:lang w:val="en-ID"/>
              </w:rPr>
              <w:t>zingiber</w:t>
            </w:r>
            <w:proofErr w:type="spellEnd"/>
            <w:r w:rsidRPr="005B2A8F">
              <w:rPr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i/>
                <w:sz w:val="24"/>
                <w:szCs w:val="24"/>
                <w:lang w:val="en-ID"/>
              </w:rPr>
              <w:t>officinale</w:t>
            </w:r>
            <w:proofErr w:type="spellEnd"/>
            <w:r w:rsidRPr="005B2A8F">
              <w:rPr>
                <w:i/>
                <w:sz w:val="24"/>
                <w:szCs w:val="24"/>
                <w:lang w:val="en-ID"/>
              </w:rPr>
              <w:t xml:space="preserve"> roscoe</w:t>
            </w:r>
            <w:r w:rsidRPr="005B2A8F">
              <w:rPr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dalam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mengurangi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nyeri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pasca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B2A8F">
              <w:rPr>
                <w:sz w:val="24"/>
                <w:szCs w:val="24"/>
                <w:lang w:val="en-ID"/>
              </w:rPr>
              <w:t>imunisasi</w:t>
            </w:r>
            <w:proofErr w:type="spellEnd"/>
            <w:r w:rsidRPr="005B2A8F">
              <w:rPr>
                <w:sz w:val="24"/>
                <w:szCs w:val="24"/>
                <w:lang w:val="en-ID"/>
              </w:rPr>
              <w:t xml:space="preserve"> </w:t>
            </w:r>
            <w:proofErr w:type="gramStart"/>
            <w:r w:rsidRPr="005B2A8F">
              <w:rPr>
                <w:sz w:val="24"/>
                <w:szCs w:val="24"/>
                <w:lang w:val="en-ID"/>
              </w:rPr>
              <w:t xml:space="preserve">DPT </w:t>
            </w:r>
            <w:r>
              <w:rPr>
                <w:sz w:val="24"/>
                <w:szCs w:val="24"/>
                <w:lang w:val="en-ID"/>
              </w:rPr>
              <w:t>.</w:t>
            </w:r>
            <w:proofErr w:type="gramEnd"/>
          </w:p>
        </w:tc>
      </w:tr>
      <w:tr w:rsidR="002A24BF" w:rsidRPr="006E0839" w:rsidTr="003021D1">
        <w:trPr>
          <w:trHeight w:val="694"/>
        </w:trPr>
        <w:tc>
          <w:tcPr>
            <w:tcW w:w="8297" w:type="dxa"/>
            <w:gridSpan w:val="2"/>
            <w:shd w:val="clear" w:color="auto" w:fill="auto"/>
          </w:tcPr>
          <w:p w:rsidR="002A24BF" w:rsidRPr="006E0839" w:rsidRDefault="002A24BF" w:rsidP="003021D1">
            <w:pPr>
              <w:pStyle w:val="ListParagraph"/>
              <w:spacing w:before="240" w:after="0" w:line="240" w:lineRule="auto"/>
              <w:ind w:left="0"/>
              <w:rPr>
                <w:rFonts w:ascii="Times New Roman" w:hAnsi="Times New Roman"/>
                <w:b/>
                <w:caps/>
                <w:sz w:val="24"/>
                <w:szCs w:val="24"/>
                <w:lang w:val="id-ID"/>
              </w:rPr>
            </w:pPr>
            <w:r w:rsidRPr="003B1116">
              <w:rPr>
                <w:rFonts w:ascii="Times New Roman" w:hAnsi="Times New Roman"/>
                <w:b/>
                <w:sz w:val="24"/>
                <w:szCs w:val="24"/>
              </w:rPr>
              <w:t>Kata Kunci 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76ED">
              <w:rPr>
                <w:rFonts w:ascii="Times New Roman" w:hAnsi="Times New Roman"/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r w:rsidRPr="00AF76E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Jahe </w:t>
            </w:r>
            <w:proofErr w:type="spellStart"/>
            <w:r w:rsidRPr="00AF76E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ID"/>
              </w:rPr>
              <w:t>Merah</w:t>
            </w:r>
            <w:proofErr w:type="spellEnd"/>
            <w:r w:rsidRPr="00AF76E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r w:rsidRPr="00AF76ED">
              <w:rPr>
                <w:rFonts w:ascii="Times New Roman" w:hAnsi="Times New Roman"/>
                <w:b/>
                <w:i/>
                <w:sz w:val="24"/>
                <w:szCs w:val="24"/>
                <w:lang w:val="en-ID"/>
              </w:rPr>
              <w:t>(</w:t>
            </w:r>
            <w:proofErr w:type="spellStart"/>
            <w:r w:rsidRPr="00AF76ED">
              <w:rPr>
                <w:rFonts w:ascii="Times New Roman" w:hAnsi="Times New Roman"/>
                <w:b/>
                <w:i/>
                <w:sz w:val="24"/>
                <w:szCs w:val="24"/>
                <w:lang w:val="en-ID"/>
              </w:rPr>
              <w:t>Zingiber</w:t>
            </w:r>
            <w:proofErr w:type="spellEnd"/>
            <w:r w:rsidRPr="00AF76ED">
              <w:rPr>
                <w:rFonts w:ascii="Times New Roman" w:hAnsi="Times New Roman"/>
                <w:b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F76ED">
              <w:rPr>
                <w:rFonts w:ascii="Times New Roman" w:hAnsi="Times New Roman"/>
                <w:b/>
                <w:i/>
                <w:sz w:val="24"/>
                <w:szCs w:val="24"/>
                <w:lang w:val="en-ID"/>
              </w:rPr>
              <w:t>Officinale</w:t>
            </w:r>
            <w:proofErr w:type="spellEnd"/>
            <w:r w:rsidRPr="00AF76ED">
              <w:rPr>
                <w:rFonts w:ascii="Times New Roman" w:hAnsi="Times New Roman"/>
                <w:b/>
                <w:i/>
                <w:sz w:val="24"/>
                <w:szCs w:val="24"/>
                <w:lang w:val="en-ID"/>
              </w:rPr>
              <w:t xml:space="preserve"> Roscoe)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Skala Nyeri Bayi Pasca Imunisasi DPT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. 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2A24BF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BF"/>
    <w:rsid w:val="00187376"/>
    <w:rsid w:val="002A24BF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BF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4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A24BF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2A24BF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BF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4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A24BF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2A24B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>home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2019-11-14T06:41:00Z</dcterms:created>
  <dcterms:modified xsi:type="dcterms:W3CDTF">2019-11-14T06:42:00Z</dcterms:modified>
</cp:coreProperties>
</file>