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4181"/>
      </w:tblGrid>
      <w:tr w:rsidR="00655AF5" w:rsidRPr="001401AF" w:rsidTr="001F09CB">
        <w:trPr>
          <w:trHeight w:val="841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55AF5" w:rsidRPr="001401AF" w:rsidRDefault="00655AF5" w:rsidP="001F09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401AF">
              <w:rPr>
                <w:rFonts w:ascii="Times New Roman" w:hAnsi="Times New Roman"/>
                <w:sz w:val="24"/>
                <w:szCs w:val="24"/>
                <w:lang w:val="id-ID"/>
              </w:rPr>
              <w:t>Silfana Norfandina</w:t>
            </w:r>
          </w:p>
          <w:p w:rsidR="00655AF5" w:rsidRPr="001401AF" w:rsidRDefault="00655AF5" w:rsidP="001F09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401AF">
              <w:rPr>
                <w:rFonts w:ascii="Times New Roman" w:hAnsi="Times New Roman"/>
                <w:sz w:val="24"/>
                <w:szCs w:val="24"/>
              </w:rPr>
              <w:t>NIM : 1</w:t>
            </w:r>
            <w:r w:rsidRPr="001401AF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  <w:r w:rsidRPr="001401AF">
              <w:rPr>
                <w:rFonts w:ascii="Times New Roman" w:hAnsi="Times New Roman"/>
                <w:sz w:val="24"/>
                <w:szCs w:val="24"/>
              </w:rPr>
              <w:t>1</w:t>
            </w:r>
            <w:r w:rsidRPr="001401AF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Pr="001401AF">
              <w:rPr>
                <w:rFonts w:ascii="Times New Roman" w:hAnsi="Times New Roman"/>
                <w:sz w:val="24"/>
                <w:szCs w:val="24"/>
              </w:rPr>
              <w:t>2010</w:t>
            </w:r>
            <w:r w:rsidRPr="001401AF">
              <w:rPr>
                <w:rFonts w:ascii="Times New Roman" w:hAnsi="Times New Roman"/>
                <w:sz w:val="24"/>
                <w:szCs w:val="24"/>
                <w:lang w:val="id-ID"/>
              </w:rPr>
              <w:t>101</w:t>
            </w:r>
          </w:p>
          <w:p w:rsidR="00655AF5" w:rsidRPr="001401AF" w:rsidRDefault="00655AF5" w:rsidP="001F09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01AF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1401AF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1401AF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1401AF">
              <w:rPr>
                <w:rFonts w:ascii="Times New Roman" w:hAnsi="Times New Roman"/>
                <w:sz w:val="24"/>
                <w:szCs w:val="24"/>
                <w:lang w:val="id-ID"/>
              </w:rPr>
              <w:t>1-</w:t>
            </w:r>
            <w:proofErr w:type="spellStart"/>
            <w:r w:rsidRPr="001401AF"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AF5" w:rsidRPr="001401AF" w:rsidRDefault="00655AF5" w:rsidP="001F09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01AF"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 w:rsidRPr="00140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01AF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655AF5" w:rsidRPr="001401AF" w:rsidRDefault="00655AF5" w:rsidP="001F09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401AF">
              <w:rPr>
                <w:rFonts w:ascii="Times New Roman" w:hAnsi="Times New Roman"/>
                <w:sz w:val="24"/>
                <w:szCs w:val="24"/>
                <w:lang w:val="id-ID"/>
              </w:rPr>
              <w:t>Dr. M. Hasinuddin S.Kep,.Ns.,M.Kep.,</w:t>
            </w:r>
          </w:p>
          <w:p w:rsidR="00655AF5" w:rsidRPr="001401AF" w:rsidRDefault="00655AF5" w:rsidP="001F09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401AF">
              <w:rPr>
                <w:rFonts w:ascii="Times New Roman" w:hAnsi="Times New Roman"/>
                <w:sz w:val="24"/>
                <w:szCs w:val="24"/>
                <w:lang w:val="id-ID"/>
              </w:rPr>
              <w:t>NIDN 0723058002</w:t>
            </w:r>
          </w:p>
        </w:tc>
      </w:tr>
      <w:tr w:rsidR="00655AF5" w:rsidRPr="001401AF" w:rsidTr="001F09CB">
        <w:trPr>
          <w:trHeight w:val="1264"/>
        </w:trPr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F5" w:rsidRDefault="00655AF5" w:rsidP="001F09CB">
            <w:pPr>
              <w:pStyle w:val="NoSpacing"/>
              <w:jc w:val="center"/>
              <w:rPr>
                <w:rFonts w:eastAsia="Times New Roman"/>
                <w:b/>
                <w:bCs/>
                <w:spacing w:val="8"/>
                <w:sz w:val="28"/>
                <w:szCs w:val="28"/>
                <w:lang w:val="id-ID"/>
              </w:rPr>
            </w:pPr>
            <w:r>
              <w:rPr>
                <w:rFonts w:eastAsia="Times New Roman"/>
                <w:b/>
                <w:bCs/>
                <w:spacing w:val="8"/>
                <w:sz w:val="28"/>
                <w:szCs w:val="28"/>
              </w:rPr>
              <w:t>P</w:t>
            </w:r>
            <w:r>
              <w:rPr>
                <w:rFonts w:eastAsia="Times New Roman"/>
                <w:b/>
                <w:bCs/>
                <w:spacing w:val="8"/>
                <w:sz w:val="28"/>
                <w:szCs w:val="28"/>
                <w:lang w:val="id-ID"/>
              </w:rPr>
              <w:t xml:space="preserve">engaruh </w:t>
            </w:r>
            <w:r w:rsidRPr="001401AF">
              <w:rPr>
                <w:rFonts w:eastAsia="Times New Roman"/>
                <w:b/>
                <w:bCs/>
                <w:spacing w:val="8"/>
                <w:sz w:val="28"/>
                <w:szCs w:val="28"/>
              </w:rPr>
              <w:t xml:space="preserve"> </w:t>
            </w:r>
            <w:r w:rsidRPr="00237786">
              <w:rPr>
                <w:rFonts w:eastAsia="Times New Roman"/>
                <w:b/>
                <w:bCs/>
                <w:i/>
                <w:spacing w:val="8"/>
                <w:sz w:val="28"/>
                <w:szCs w:val="28"/>
              </w:rPr>
              <w:t xml:space="preserve">Caring </w:t>
            </w:r>
            <w:proofErr w:type="spellStart"/>
            <w:r>
              <w:rPr>
                <w:rFonts w:eastAsia="Times New Roman"/>
                <w:b/>
                <w:bCs/>
                <w:spacing w:val="8"/>
                <w:sz w:val="28"/>
                <w:szCs w:val="28"/>
              </w:rPr>
              <w:t>perawat</w:t>
            </w:r>
            <w:proofErr w:type="spellEnd"/>
            <w:r>
              <w:rPr>
                <w:rFonts w:eastAsia="Times New Roman"/>
                <w:b/>
                <w:bCs/>
                <w:spacing w:val="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8"/>
                <w:sz w:val="28"/>
                <w:szCs w:val="28"/>
              </w:rPr>
              <w:t>dan</w:t>
            </w:r>
            <w:proofErr w:type="spellEnd"/>
            <w:r>
              <w:rPr>
                <w:rFonts w:eastAsia="Times New Roman"/>
                <w:b/>
                <w:bCs/>
                <w:spacing w:val="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8"/>
                <w:sz w:val="28"/>
                <w:szCs w:val="28"/>
              </w:rPr>
              <w:t>Komunikasi</w:t>
            </w:r>
            <w:proofErr w:type="spellEnd"/>
            <w:r>
              <w:rPr>
                <w:rFonts w:eastAsia="Times New Roman"/>
                <w:b/>
                <w:bCs/>
                <w:spacing w:val="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8"/>
                <w:sz w:val="28"/>
                <w:szCs w:val="28"/>
              </w:rPr>
              <w:t>Terapeu</w:t>
            </w:r>
            <w:proofErr w:type="spellEnd"/>
            <w:r>
              <w:rPr>
                <w:rFonts w:eastAsia="Times New Roman"/>
                <w:b/>
                <w:bCs/>
                <w:spacing w:val="8"/>
                <w:sz w:val="28"/>
                <w:szCs w:val="28"/>
                <w:lang w:val="id-ID"/>
              </w:rPr>
              <w:t>t</w:t>
            </w:r>
            <w:proofErr w:type="spellStart"/>
            <w:r w:rsidRPr="001401AF">
              <w:rPr>
                <w:rFonts w:eastAsia="Times New Roman"/>
                <w:b/>
                <w:bCs/>
                <w:spacing w:val="8"/>
                <w:sz w:val="28"/>
                <w:szCs w:val="28"/>
              </w:rPr>
              <w:t>ik</w:t>
            </w:r>
            <w:proofErr w:type="spellEnd"/>
            <w:r w:rsidRPr="001401AF">
              <w:rPr>
                <w:rFonts w:eastAsia="Times New Roman"/>
                <w:b/>
                <w:bCs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1401AF">
              <w:rPr>
                <w:rFonts w:eastAsia="Times New Roman"/>
                <w:b/>
                <w:bCs/>
                <w:spacing w:val="8"/>
                <w:sz w:val="28"/>
                <w:szCs w:val="28"/>
              </w:rPr>
              <w:t>Terhadap</w:t>
            </w:r>
            <w:proofErr w:type="spellEnd"/>
            <w:r w:rsidRPr="001401AF">
              <w:rPr>
                <w:rFonts w:eastAsia="Times New Roman"/>
                <w:b/>
                <w:bCs/>
                <w:spacing w:val="8"/>
                <w:sz w:val="28"/>
                <w:szCs w:val="28"/>
              </w:rPr>
              <w:t xml:space="preserve"> Tingkat </w:t>
            </w:r>
            <w:proofErr w:type="spellStart"/>
            <w:r w:rsidRPr="001401AF">
              <w:rPr>
                <w:rFonts w:eastAsia="Times New Roman"/>
                <w:b/>
                <w:bCs/>
                <w:spacing w:val="8"/>
                <w:sz w:val="28"/>
                <w:szCs w:val="28"/>
              </w:rPr>
              <w:t>Kepuasan</w:t>
            </w:r>
            <w:proofErr w:type="spellEnd"/>
            <w:r w:rsidRPr="001401AF">
              <w:rPr>
                <w:rFonts w:eastAsia="Times New Roman"/>
                <w:b/>
                <w:bCs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1401AF">
              <w:rPr>
                <w:rFonts w:eastAsia="Times New Roman"/>
                <w:b/>
                <w:bCs/>
                <w:spacing w:val="8"/>
                <w:sz w:val="28"/>
                <w:szCs w:val="28"/>
              </w:rPr>
              <w:t>Pasien</w:t>
            </w:r>
            <w:proofErr w:type="spellEnd"/>
            <w:r w:rsidRPr="001401AF">
              <w:rPr>
                <w:rFonts w:eastAsia="Times New Roman"/>
                <w:b/>
                <w:bCs/>
                <w:spacing w:val="8"/>
                <w:sz w:val="28"/>
                <w:szCs w:val="28"/>
              </w:rPr>
              <w:t xml:space="preserve"> </w:t>
            </w:r>
          </w:p>
          <w:p w:rsidR="00655AF5" w:rsidRPr="001E344E" w:rsidRDefault="00655AF5" w:rsidP="001F09CB">
            <w:pPr>
              <w:pStyle w:val="NoSpacing"/>
              <w:jc w:val="center"/>
              <w:rPr>
                <w:rFonts w:eastAsia="Times New Roman"/>
                <w:b/>
                <w:bCs/>
                <w:spacing w:val="8"/>
                <w:sz w:val="28"/>
                <w:szCs w:val="28"/>
                <w:lang w:val="id-ID"/>
              </w:rPr>
            </w:pPr>
            <w:r>
              <w:rPr>
                <w:rFonts w:eastAsia="Times New Roman"/>
                <w:b/>
                <w:bCs/>
                <w:spacing w:val="8"/>
                <w:sz w:val="28"/>
                <w:szCs w:val="28"/>
                <w:lang w:val="id-ID"/>
              </w:rPr>
              <w:t>(</w:t>
            </w:r>
            <w:r w:rsidRPr="001E344E">
              <w:rPr>
                <w:rFonts w:eastAsia="Times New Roman"/>
                <w:bCs/>
                <w:spacing w:val="8"/>
                <w:szCs w:val="28"/>
                <w:lang w:val="id-ID"/>
              </w:rPr>
              <w:t>Studi di IRNA A RSUD Syarifa Ambami Rato Ebu Bangkalan</w:t>
            </w:r>
            <w:r>
              <w:rPr>
                <w:rFonts w:eastAsia="Times New Roman"/>
                <w:b/>
                <w:bCs/>
                <w:spacing w:val="8"/>
                <w:sz w:val="28"/>
                <w:szCs w:val="28"/>
                <w:lang w:val="id-ID"/>
              </w:rPr>
              <w:t>)</w:t>
            </w:r>
          </w:p>
        </w:tc>
      </w:tr>
      <w:tr w:rsidR="00655AF5" w:rsidRPr="001401AF" w:rsidTr="001F09CB">
        <w:trPr>
          <w:trHeight w:val="8497"/>
        </w:trPr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F5" w:rsidRPr="001401AF" w:rsidRDefault="00655AF5" w:rsidP="001F09CB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401AF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655AF5" w:rsidRPr="00E41AA0" w:rsidRDefault="00655AF5" w:rsidP="001F09CB">
            <w:pPr>
              <w:tabs>
                <w:tab w:val="left" w:pos="3115"/>
              </w:tabs>
              <w:spacing w:after="0" w:line="240" w:lineRule="auto"/>
              <w:ind w:firstLineChars="183" w:firstLine="439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Kepuasan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modal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mendapatkan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banyak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lagi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d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 xml:space="preserve">an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mendapatkan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yang loyal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(setia)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>.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y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ang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d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ilakukan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d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uang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Irna A RSUD  Syarifa Ambami Rato Ebu Bangkalan dengan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kuesioner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kepuasan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terhadap 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, d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idapatkan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7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puas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E41AA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caring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Perawat dan Komunikasi Terapeutik y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ang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d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ilakukan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o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leh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perawat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bertujuan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menganalis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is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Pengaruh </w:t>
            </w:r>
            <w:r w:rsidRPr="00E41AA0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C</w:t>
            </w:r>
            <w:proofErr w:type="spellStart"/>
            <w:r w:rsidRPr="00E41AA0">
              <w:rPr>
                <w:rFonts w:ascii="Times New Roman" w:hAnsi="Times New Roman"/>
                <w:i/>
                <w:iCs/>
                <w:sz w:val="24"/>
                <w:szCs w:val="24"/>
              </w:rPr>
              <w:t>aring</w:t>
            </w:r>
            <w:proofErr w:type="spellEnd"/>
            <w:r w:rsidRPr="00E41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Perawat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Komunikasi Terapeutik Terhadap Tingkat Kepuasan Pasien di Ruang Irna A </w:t>
            </w:r>
            <w:proofErr w:type="gramStart"/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RSUD  Syarifa</w:t>
            </w:r>
            <w:proofErr w:type="gramEnd"/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Ambami Rato Ebu Bangkalan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5AF5" w:rsidRPr="00E41AA0" w:rsidRDefault="00655AF5" w:rsidP="001F09CB">
            <w:pPr>
              <w:tabs>
                <w:tab w:val="left" w:pos="3115"/>
              </w:tabs>
              <w:spacing w:after="0" w:line="240" w:lineRule="auto"/>
              <w:ind w:firstLineChars="183" w:firstLine="439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55AF5" w:rsidRPr="00E41AA0" w:rsidRDefault="00655AF5" w:rsidP="001F09CB">
            <w:pPr>
              <w:tabs>
                <w:tab w:val="left" w:pos="3115"/>
              </w:tabs>
              <w:spacing w:after="0" w:line="240" w:lineRule="auto"/>
              <w:ind w:firstLineChars="183" w:firstLine="439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penelitian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analitik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d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engan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i/>
                <w:iCs/>
                <w:sz w:val="24"/>
                <w:szCs w:val="24"/>
              </w:rPr>
              <w:t>cross sectional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. V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ariabel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i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ndependen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caring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perawat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dan komunikasi terapeutik. V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ariabel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d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ependen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kepuasan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368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dan sampel 192.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</w:t>
            </w:r>
            <w:proofErr w:type="spellStart"/>
            <w:proofErr w:type="gramStart"/>
            <w:r w:rsidRPr="00E41AA0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proofErr w:type="gram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metode </w:t>
            </w:r>
            <w:r w:rsidRPr="00E41AA0">
              <w:rPr>
                <w:rFonts w:ascii="Times New Roman" w:hAnsi="Times New Roman"/>
                <w:i/>
                <w:iCs/>
                <w:sz w:val="24"/>
                <w:szCs w:val="24"/>
              </w:rPr>
              <w:t>purposive</w:t>
            </w:r>
            <w:r w:rsidRPr="00E41AA0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 xml:space="preserve"> sampling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. Instrumen penelitian adalah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kuisioner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E41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1AA0"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proofErr w:type="gram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i/>
                <w:iCs/>
                <w:sz w:val="24"/>
                <w:szCs w:val="24"/>
              </w:rPr>
              <w:t>spearman rank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α=0,05.</w:t>
            </w:r>
            <w:r w:rsidRPr="00E41AA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Penelitian ini telah dilakukan uji kelaikan etik yang dilaksanakan oleh 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Madura,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Nomer</w:t>
            </w:r>
            <w:r w:rsidRPr="00E41AA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>002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>/KEPK/STIKES-NHM/EC/II/2019</w:t>
            </w:r>
          </w:p>
          <w:p w:rsidR="00655AF5" w:rsidRPr="00E41AA0" w:rsidRDefault="00655AF5" w:rsidP="001F09CB">
            <w:pPr>
              <w:tabs>
                <w:tab w:val="left" w:pos="3115"/>
              </w:tabs>
              <w:spacing w:after="0" w:line="240" w:lineRule="auto"/>
              <w:ind w:firstLineChars="183" w:firstLine="439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55AF5" w:rsidRPr="00E41AA0" w:rsidRDefault="00655AF5" w:rsidP="001F09CB">
            <w:pPr>
              <w:tabs>
                <w:tab w:val="left" w:pos="3115"/>
              </w:tabs>
              <w:spacing w:after="0" w:line="240" w:lineRule="auto"/>
              <w:ind w:firstLineChars="183" w:firstLine="439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Hasil penelitian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hampir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setengah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perawat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perilaku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i/>
                <w:iCs/>
                <w:sz w:val="24"/>
                <w:szCs w:val="24"/>
              </w:rPr>
              <w:t>caring</w:t>
            </w:r>
            <w:r w:rsidRPr="00E41AA0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E41AA0"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dengan</w:t>
            </w:r>
            <w:r w:rsidRPr="00E41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kurang sebanyak 95 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>(4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>,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>%)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setengah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merasa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kurang 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puas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alam komunikasi terapeutik sebanyak 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87 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>(45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.3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 xml:space="preserve">%).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dengan uji </w:t>
            </w:r>
            <w:r w:rsidRPr="00E41AA0">
              <w:rPr>
                <w:rFonts w:ascii="Times New Roman" w:hAnsi="Times New Roman"/>
                <w:i/>
                <w:iCs/>
                <w:sz w:val="24"/>
                <w:szCs w:val="24"/>
              </w:rPr>
              <w:t>spearman rank p</w:t>
            </w:r>
            <w:r w:rsidRPr="00E41AA0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r w:rsidRPr="00E41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value 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E41AA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color w:val="000000"/>
                <w:sz w:val="24"/>
                <w:szCs w:val="24"/>
              </w:rPr>
              <w:t>&lt; α 0</w:t>
            </w:r>
            <w:proofErr w:type="gramStart"/>
            <w:r w:rsidRPr="00E41AA0">
              <w:rPr>
                <w:rFonts w:ascii="Times New Roman" w:hAnsi="Times New Roman"/>
                <w:color w:val="000000"/>
                <w:sz w:val="24"/>
                <w:szCs w:val="24"/>
              </w:rPr>
              <w:t>,05</w:t>
            </w:r>
            <w:proofErr w:type="gramEnd"/>
            <w:r w:rsidRPr="00E41A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d</w:t>
            </w:r>
            <w:proofErr w:type="spellStart"/>
            <w:r w:rsidRPr="00E41AA0">
              <w:rPr>
                <w:rFonts w:ascii="Times New Roman" w:hAnsi="Times New Roman"/>
                <w:color w:val="000000"/>
                <w:sz w:val="24"/>
                <w:szCs w:val="24"/>
              </w:rPr>
              <w:t>idapat</w:t>
            </w:r>
            <w:proofErr w:type="spellEnd"/>
            <w:r w:rsidRPr="00E41A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H</w:t>
            </w:r>
            <w:r w:rsidRPr="00E41A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</w:t>
            </w:r>
            <w:proofErr w:type="spellStart"/>
            <w:r w:rsidRPr="00E41AA0">
              <w:rPr>
                <w:rFonts w:ascii="Times New Roman" w:hAnsi="Times New Roman"/>
                <w:color w:val="000000"/>
                <w:sz w:val="24"/>
                <w:szCs w:val="24"/>
              </w:rPr>
              <w:t>ditolak</w:t>
            </w:r>
            <w:proofErr w:type="spellEnd"/>
            <w:r w:rsidRPr="00E41A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41AA0">
              <w:rPr>
                <w:rFonts w:ascii="Times New Roman" w:hAnsi="Times New Roman"/>
                <w:color w:val="000000"/>
                <w:sz w:val="24"/>
                <w:szCs w:val="24"/>
              </w:rPr>
              <w:t>artinya</w:t>
            </w:r>
            <w:proofErr w:type="spellEnd"/>
            <w:r w:rsidRPr="00E41A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AA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A</w:t>
            </w:r>
            <w:r w:rsidRPr="00E41A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 </w:t>
            </w:r>
            <w:r w:rsidRPr="00E41AA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Pengaruh </w:t>
            </w:r>
            <w:r w:rsidRPr="00E41AA0">
              <w:rPr>
                <w:rFonts w:ascii="Times New Roman" w:hAnsi="Times New Roman"/>
                <w:i/>
                <w:color w:val="000000"/>
                <w:sz w:val="24"/>
                <w:szCs w:val="24"/>
                <w:lang w:val="id-ID"/>
              </w:rPr>
              <w:t>Caring</w:t>
            </w:r>
            <w:r w:rsidRPr="00E41AA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Perawat dan Komunikasi Terapeutik Terhadap Tingkat Kepuasan Pasien di Ruang </w:t>
            </w:r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Irna A RSUD  Syarifa Ambami Rato Ebu Bangkalan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5AF5" w:rsidRPr="00E41AA0" w:rsidRDefault="00655AF5" w:rsidP="001F09CB">
            <w:pPr>
              <w:tabs>
                <w:tab w:val="left" w:pos="3115"/>
              </w:tabs>
              <w:spacing w:after="0" w:line="240" w:lineRule="auto"/>
              <w:ind w:firstLineChars="183" w:firstLine="439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55AF5" w:rsidRPr="00E41AA0" w:rsidRDefault="00655AF5" w:rsidP="001F09CB">
            <w:pPr>
              <w:tabs>
                <w:tab w:val="left" w:pos="3115"/>
              </w:tabs>
              <w:spacing w:after="0" w:line="240" w:lineRule="auto"/>
              <w:ind w:firstLineChars="183" w:firstLine="439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Khususnya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perawat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harus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selalu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pela</w:t>
            </w:r>
            <w:r>
              <w:rPr>
                <w:rFonts w:ascii="Times New Roman" w:hAnsi="Times New Roman"/>
                <w:sz w:val="24"/>
                <w:szCs w:val="24"/>
              </w:rPr>
              <w:t>yanan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optimal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kesembuhan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kepuasan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ditentukan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pelayanan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dijadikan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refrensi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1AA0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E41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selanjutnya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meneliti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lain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</w:tr>
      <w:tr w:rsidR="00655AF5" w:rsidRPr="001401AF" w:rsidTr="001F09CB">
        <w:trPr>
          <w:trHeight w:val="694"/>
        </w:trPr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F5" w:rsidRPr="001401AF" w:rsidRDefault="00655AF5" w:rsidP="001F09CB">
            <w:pPr>
              <w:pStyle w:val="ListParagraph"/>
              <w:spacing w:after="0" w:line="240" w:lineRule="auto"/>
              <w:ind w:left="1843" w:hanging="1843"/>
              <w:rPr>
                <w:rFonts w:ascii="Times New Roman" w:hAnsi="Times New Roman"/>
                <w:b/>
                <w:caps/>
                <w:sz w:val="24"/>
                <w:szCs w:val="24"/>
                <w:lang w:val="id-ID"/>
              </w:rPr>
            </w:pPr>
            <w:r w:rsidRPr="001401AF">
              <w:rPr>
                <w:rFonts w:ascii="Times New Roman" w:hAnsi="Times New Roman"/>
                <w:b/>
                <w:sz w:val="24"/>
                <w:szCs w:val="24"/>
              </w:rPr>
              <w:t xml:space="preserve">Kata </w:t>
            </w:r>
            <w:proofErr w:type="spellStart"/>
            <w:r w:rsidRPr="001401AF"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 w:rsidRPr="001401AF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01AF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Caring</w:t>
            </w:r>
            <w:r w:rsidRPr="001401A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Perawat</w:t>
            </w:r>
            <w:r w:rsidRPr="001401A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401A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Komunikasi Terapeutik dan Tingkat Kepuasan Pasien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655AF5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F5"/>
    <w:rsid w:val="00187376"/>
    <w:rsid w:val="004418FB"/>
    <w:rsid w:val="0065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F5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UGEX'Z"/>
    <w:basedOn w:val="Normal"/>
    <w:link w:val="ListParagraphChar"/>
    <w:uiPriority w:val="34"/>
    <w:qFormat/>
    <w:rsid w:val="00655AF5"/>
    <w:pPr>
      <w:ind w:left="720"/>
      <w:contextualSpacing/>
    </w:pPr>
  </w:style>
  <w:style w:type="character" w:customStyle="1" w:styleId="ListParagraphChar">
    <w:name w:val="List Paragraph Char"/>
    <w:aliases w:val="Body of text Char,UGEX'Z Char"/>
    <w:basedOn w:val="DefaultParagraphFont"/>
    <w:link w:val="ListParagraph"/>
    <w:uiPriority w:val="34"/>
    <w:qFormat/>
    <w:rsid w:val="00655AF5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655AF5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F5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UGEX'Z"/>
    <w:basedOn w:val="Normal"/>
    <w:link w:val="ListParagraphChar"/>
    <w:uiPriority w:val="34"/>
    <w:qFormat/>
    <w:rsid w:val="00655AF5"/>
    <w:pPr>
      <w:ind w:left="720"/>
      <w:contextualSpacing/>
    </w:pPr>
  </w:style>
  <w:style w:type="character" w:customStyle="1" w:styleId="ListParagraphChar">
    <w:name w:val="List Paragraph Char"/>
    <w:aliases w:val="Body of text Char,UGEX'Z Char"/>
    <w:basedOn w:val="DefaultParagraphFont"/>
    <w:link w:val="ListParagraph"/>
    <w:uiPriority w:val="34"/>
    <w:qFormat/>
    <w:rsid w:val="00655AF5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655AF5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Company>home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2019-11-14T06:43:00Z</dcterms:created>
  <dcterms:modified xsi:type="dcterms:W3CDTF">2019-11-14T06:43:00Z</dcterms:modified>
</cp:coreProperties>
</file>