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22"/>
      </w:tblGrid>
      <w:tr w:rsidR="00014276" w:rsidRPr="00014276" w:rsidTr="00014276">
        <w:tblPrEx>
          <w:tblCellMar>
            <w:top w:w="0" w:type="dxa"/>
            <w:bottom w:w="0" w:type="dxa"/>
          </w:tblCellMar>
        </w:tblPrEx>
        <w:trPr>
          <w:trHeight w:val="384"/>
        </w:trPr>
        <w:tc>
          <w:tcPr>
            <w:tcW w:w="9322" w:type="dxa"/>
          </w:tcPr>
          <w:p w:rsidR="00014276" w:rsidRPr="00014276" w:rsidRDefault="00014276">
            <w:pPr>
              <w:pStyle w:val="Default"/>
              <w:rPr>
                <w:szCs w:val="23"/>
              </w:rPr>
            </w:pPr>
            <w:r w:rsidRPr="00014276">
              <w:rPr>
                <w:szCs w:val="23"/>
              </w:rPr>
              <w:t xml:space="preserve">Nasrul Setiawati </w:t>
            </w:r>
            <w:r>
              <w:rPr>
                <w:szCs w:val="23"/>
              </w:rPr>
              <w:t xml:space="preserve">                                                  </w:t>
            </w:r>
            <w:r w:rsidRPr="00014276">
              <w:rPr>
                <w:szCs w:val="23"/>
              </w:rPr>
              <w:t xml:space="preserve">Dosen pembimbing </w:t>
            </w:r>
          </w:p>
          <w:p w:rsidR="00014276" w:rsidRPr="00014276" w:rsidRDefault="00014276">
            <w:pPr>
              <w:pStyle w:val="Default"/>
              <w:rPr>
                <w:szCs w:val="23"/>
              </w:rPr>
            </w:pPr>
            <w:r w:rsidRPr="00014276">
              <w:rPr>
                <w:szCs w:val="23"/>
              </w:rPr>
              <w:t xml:space="preserve">NIM. 121420101270 </w:t>
            </w:r>
            <w:r>
              <w:rPr>
                <w:szCs w:val="23"/>
              </w:rPr>
              <w:t xml:space="preserve">                                           </w:t>
            </w:r>
            <w:r w:rsidRPr="00014276">
              <w:rPr>
                <w:szCs w:val="23"/>
              </w:rPr>
              <w:t xml:space="preserve">Novi Anggraeni S.SiT., MPH </w:t>
            </w:r>
          </w:p>
          <w:p w:rsidR="00014276" w:rsidRPr="00014276" w:rsidRDefault="00014276">
            <w:pPr>
              <w:pStyle w:val="Default"/>
              <w:rPr>
                <w:szCs w:val="23"/>
              </w:rPr>
            </w:pPr>
            <w:r w:rsidRPr="00014276">
              <w:rPr>
                <w:szCs w:val="23"/>
              </w:rPr>
              <w:t xml:space="preserve">Program Studi Diploma IV Kebidanan </w:t>
            </w:r>
            <w:r>
              <w:rPr>
                <w:szCs w:val="23"/>
              </w:rPr>
              <w:t xml:space="preserve">               </w:t>
            </w:r>
            <w:r w:rsidRPr="00014276">
              <w:rPr>
                <w:szCs w:val="23"/>
              </w:rPr>
              <w:t xml:space="preserve">NIDN. 0726058101 </w:t>
            </w:r>
          </w:p>
        </w:tc>
      </w:tr>
      <w:tr w:rsidR="00014276" w:rsidRPr="00014276" w:rsidTr="00014276">
        <w:tblPrEx>
          <w:tblCellMar>
            <w:top w:w="0" w:type="dxa"/>
            <w:bottom w:w="0" w:type="dxa"/>
          </w:tblCellMar>
        </w:tblPrEx>
        <w:trPr>
          <w:trHeight w:val="521"/>
        </w:trPr>
        <w:tc>
          <w:tcPr>
            <w:tcW w:w="9322" w:type="dxa"/>
          </w:tcPr>
          <w:p w:rsidR="00014276" w:rsidRPr="00014276" w:rsidRDefault="00014276" w:rsidP="00014276">
            <w:pPr>
              <w:pStyle w:val="Default"/>
              <w:jc w:val="center"/>
              <w:rPr>
                <w:szCs w:val="23"/>
              </w:rPr>
            </w:pPr>
            <w:r w:rsidRPr="00014276">
              <w:rPr>
                <w:b/>
                <w:bCs/>
                <w:szCs w:val="23"/>
              </w:rPr>
              <w:t>PENGARUH PEDIDIKAN KESEHATAN TERHADAP PELAKSANAAN PERAWATAN PAYUDARA PADA IBU HAMIL TRIMESTER III DI WILAYAH KERJA UPTD PUSKESMAS JADDIH KECAMATAN SOCAH KABUPATEN BANGKALAN</w:t>
            </w:r>
          </w:p>
        </w:tc>
      </w:tr>
      <w:tr w:rsidR="00014276" w:rsidRPr="00014276" w:rsidTr="00014276">
        <w:tblPrEx>
          <w:tblCellMar>
            <w:top w:w="0" w:type="dxa"/>
            <w:bottom w:w="0" w:type="dxa"/>
          </w:tblCellMar>
        </w:tblPrEx>
        <w:trPr>
          <w:trHeight w:val="3427"/>
        </w:trPr>
        <w:tc>
          <w:tcPr>
            <w:tcW w:w="9322" w:type="dxa"/>
          </w:tcPr>
          <w:p w:rsidR="00014276" w:rsidRPr="00014276" w:rsidRDefault="00014276" w:rsidP="00014276">
            <w:pPr>
              <w:pStyle w:val="Default"/>
              <w:jc w:val="both"/>
              <w:rPr>
                <w:szCs w:val="23"/>
              </w:rPr>
            </w:pPr>
            <w:r w:rsidRPr="00014276">
              <w:rPr>
                <w:b/>
                <w:bCs/>
                <w:szCs w:val="23"/>
              </w:rPr>
              <w:t xml:space="preserve">ABSTRAK </w:t>
            </w:r>
          </w:p>
          <w:p w:rsidR="00014276" w:rsidRPr="00014276" w:rsidRDefault="00014276" w:rsidP="00014276">
            <w:pPr>
              <w:pStyle w:val="Default"/>
              <w:jc w:val="both"/>
              <w:rPr>
                <w:szCs w:val="23"/>
              </w:rPr>
            </w:pPr>
            <w:r w:rsidRPr="00014276">
              <w:rPr>
                <w:szCs w:val="23"/>
              </w:rPr>
              <w:t xml:space="preserve">Perawatan payudara selama kehamilan adalah satu bagian penting yang harus dilakukan sebagai persiapan dalam pemberian ASI. Studi pendahuluan di wilayah kerja Puskesmas Jeddih Kecamatan Socah Kabupaten Bangkalan sebanyak 8 orang ibu hamil yang tidak melakukan perawatan payudara karena kurangnya informasi yang didapat dari tenaga kesehatan. Tujuan penelitian ini adalah menganalisa pengaruh pendidikan kesehatan tentang pelaksanaan perawatan payudara pada ibu hamil di wilayah kerja UPTD Puskesmas Jaddih Kecamatan Socah Kabupaten Bangkalan </w:t>
            </w:r>
          </w:p>
          <w:p w:rsidR="00014276" w:rsidRPr="00014276" w:rsidRDefault="00014276" w:rsidP="00014276">
            <w:pPr>
              <w:pStyle w:val="Default"/>
              <w:jc w:val="both"/>
              <w:rPr>
                <w:szCs w:val="23"/>
              </w:rPr>
            </w:pPr>
            <w:r w:rsidRPr="00014276">
              <w:rPr>
                <w:szCs w:val="23"/>
              </w:rPr>
              <w:t xml:space="preserve">Desain penelitian yang digunakan adalah </w:t>
            </w:r>
            <w:r w:rsidRPr="00014276">
              <w:rPr>
                <w:i/>
                <w:iCs/>
                <w:szCs w:val="23"/>
              </w:rPr>
              <w:t>Cross Sectional</w:t>
            </w:r>
            <w:r w:rsidRPr="00014276">
              <w:rPr>
                <w:szCs w:val="23"/>
              </w:rPr>
              <w:t xml:space="preserve">, populasinya semua ibu hamil trimester III sebanyak 51 orang dengan teknik </w:t>
            </w:r>
            <w:r w:rsidRPr="00014276">
              <w:rPr>
                <w:i/>
                <w:iCs/>
                <w:szCs w:val="23"/>
              </w:rPr>
              <w:t>proporsional sampling</w:t>
            </w:r>
            <w:r w:rsidRPr="00014276">
              <w:rPr>
                <w:szCs w:val="23"/>
              </w:rPr>
              <w:t xml:space="preserve">. Variabel independen yakni pendidikan kesehatan dan variabel dependennya adalah pelaksanaan perawatan payudara. Metode pengumpulan data menggunakan Kuesioner dijabarkan dalam bentuk tabel distribusi frekuensi dan narasi, dianalisa dengan uji statistik Chi Square dengan tingkat signifikansi (α) = 0,05 </w:t>
            </w:r>
          </w:p>
          <w:p w:rsidR="00014276" w:rsidRPr="00014276" w:rsidRDefault="00014276" w:rsidP="00014276">
            <w:pPr>
              <w:pStyle w:val="Default"/>
              <w:jc w:val="both"/>
              <w:rPr>
                <w:szCs w:val="23"/>
              </w:rPr>
            </w:pPr>
            <w:r w:rsidRPr="00014276">
              <w:rPr>
                <w:szCs w:val="23"/>
              </w:rPr>
              <w:t xml:space="preserve">Penelitian dari 45 responden, sebagian besar ibu pernah mendapatkan pendidikan kesehatan (77,8%) dan lebih dari 50% ibu melakukan perawatan payudara tidak sempurna (53,3%). Uji Statistik Chi Square menunjukkan ada pengaruh pendidikan kesehatan terhadap pelaksanaan perawatan payudara pada ibu hamil trimester III </w:t>
            </w:r>
            <w:r w:rsidRPr="00014276">
              <w:rPr>
                <w:szCs w:val="23"/>
              </w:rPr>
              <w:t xml:space="preserve">=0,031 </w:t>
            </w:r>
          </w:p>
          <w:p w:rsidR="00014276" w:rsidRPr="00014276" w:rsidRDefault="00014276" w:rsidP="00014276">
            <w:pPr>
              <w:pStyle w:val="Default"/>
              <w:jc w:val="both"/>
              <w:rPr>
                <w:szCs w:val="23"/>
              </w:rPr>
            </w:pPr>
            <w:r w:rsidRPr="00014276">
              <w:rPr>
                <w:szCs w:val="23"/>
              </w:rPr>
              <w:t xml:space="preserve">Diharapkan ibu hamil trimester III meningkatkan akses untuk mencari informasi kesehatan tentang perawatan payudara sehingga ibu dapat melakukan perawatan payudara yang baik dan benar. </w:t>
            </w:r>
          </w:p>
        </w:tc>
      </w:tr>
      <w:tr w:rsidR="00014276" w:rsidRPr="00014276" w:rsidTr="00014276">
        <w:tblPrEx>
          <w:tblCellMar>
            <w:top w:w="0" w:type="dxa"/>
            <w:bottom w:w="0" w:type="dxa"/>
          </w:tblCellMar>
        </w:tblPrEx>
        <w:trPr>
          <w:trHeight w:val="245"/>
        </w:trPr>
        <w:tc>
          <w:tcPr>
            <w:tcW w:w="9322" w:type="dxa"/>
          </w:tcPr>
          <w:p w:rsidR="00014276" w:rsidRPr="00014276" w:rsidRDefault="00014276">
            <w:pPr>
              <w:pStyle w:val="Default"/>
              <w:rPr>
                <w:szCs w:val="23"/>
              </w:rPr>
            </w:pPr>
            <w:r w:rsidRPr="00014276">
              <w:rPr>
                <w:b/>
                <w:bCs/>
                <w:szCs w:val="23"/>
              </w:rPr>
              <w:t xml:space="preserve">Kata Kunci : Pendidikan Kesehatan, Perawatan Payudara, Ibu Hamil Trimester III </w:t>
            </w:r>
          </w:p>
        </w:tc>
      </w:tr>
    </w:tbl>
    <w:p w:rsidR="003535AF" w:rsidRDefault="00014276" w:rsidP="00014276">
      <w:r>
        <w:rPr>
          <w:i/>
          <w:iCs/>
          <w:sz w:val="23"/>
          <w:szCs w:val="23"/>
        </w:rPr>
        <w:t xml:space="preserve"> </w:t>
      </w:r>
    </w:p>
    <w:sectPr w:rsidR="003535AF" w:rsidSect="00E1385C">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defaultTabStop w:val="720"/>
  <w:drawingGridHorizontalSpacing w:val="110"/>
  <w:displayHorizontalDrawingGridEvery w:val="2"/>
  <w:characterSpacingControl w:val="doNotCompress"/>
  <w:savePreviewPicture/>
  <w:compat/>
  <w:rsids>
    <w:rsidRoot w:val="00014276"/>
    <w:rsid w:val="00014276"/>
    <w:rsid w:val="003518B6"/>
    <w:rsid w:val="003535AF"/>
    <w:rsid w:val="007D383F"/>
    <w:rsid w:val="008E7291"/>
    <w:rsid w:val="00B67084"/>
    <w:rsid w:val="00CA38F8"/>
    <w:rsid w:val="00DF10F4"/>
    <w:rsid w:val="00E13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5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4276"/>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300</Words>
  <Characters>1715</Characters>
  <Application>Microsoft Office Word</Application>
  <DocSecurity>0</DocSecurity>
  <Lines>14</Lines>
  <Paragraphs>4</Paragraphs>
  <ScaleCrop>false</ScaleCrop>
  <Company>Deakin University</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dc:creator>
  <cp:lastModifiedBy>Perpust</cp:lastModifiedBy>
  <cp:revision>1</cp:revision>
  <dcterms:created xsi:type="dcterms:W3CDTF">2020-01-28T01:28:00Z</dcterms:created>
  <dcterms:modified xsi:type="dcterms:W3CDTF">2020-01-28T01:33:00Z</dcterms:modified>
</cp:coreProperties>
</file>