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insideV w:val="none" w:sz="0" w:space="0" w:color="auto"/>
        </w:tblBorders>
        <w:tblLook w:val="04A0"/>
      </w:tblPr>
      <w:tblGrid>
        <w:gridCol w:w="4786"/>
        <w:gridCol w:w="4111"/>
      </w:tblGrid>
      <w:tr w:rsidR="008A2655" w:rsidRPr="00D52238" w:rsidTr="008A2655">
        <w:tc>
          <w:tcPr>
            <w:tcW w:w="4786" w:type="dxa"/>
          </w:tcPr>
          <w:p w:rsidR="008A2655" w:rsidRDefault="008A2655" w:rsidP="00A719E9">
            <w:pPr>
              <w:tabs>
                <w:tab w:val="left" w:pos="360"/>
              </w:tabs>
              <w:jc w:val="both"/>
              <w:rPr>
                <w:lang w:val="id-ID"/>
              </w:rPr>
            </w:pPr>
            <w:r>
              <w:rPr>
                <w:lang w:val="id-ID"/>
              </w:rPr>
              <w:t>Siti Masrifah</w:t>
            </w:r>
          </w:p>
          <w:p w:rsidR="008A2655" w:rsidRDefault="008A2655" w:rsidP="00A719E9">
            <w:pPr>
              <w:tabs>
                <w:tab w:val="left" w:pos="360"/>
              </w:tabs>
              <w:jc w:val="both"/>
              <w:rPr>
                <w:lang w:val="id-ID"/>
              </w:rPr>
            </w:pPr>
            <w:r w:rsidRPr="00D52238">
              <w:rPr>
                <w:lang w:val="id-ID"/>
              </w:rPr>
              <w:t>NIM. 18153010027</w:t>
            </w:r>
          </w:p>
          <w:p w:rsidR="008A2655" w:rsidRPr="00D52238" w:rsidRDefault="008A2655" w:rsidP="00A719E9">
            <w:pPr>
              <w:tabs>
                <w:tab w:val="left" w:pos="360"/>
              </w:tabs>
              <w:jc w:val="both"/>
              <w:rPr>
                <w:lang w:val="id-ID"/>
              </w:rPr>
            </w:pPr>
            <w:r w:rsidRPr="00D52238">
              <w:rPr>
                <w:lang w:val="id-ID"/>
              </w:rPr>
              <w:t>DIV Kebidanan</w:t>
            </w:r>
          </w:p>
        </w:tc>
        <w:tc>
          <w:tcPr>
            <w:tcW w:w="4111" w:type="dxa"/>
          </w:tcPr>
          <w:p w:rsidR="008A2655" w:rsidRDefault="008A2655" w:rsidP="00A719E9">
            <w:pPr>
              <w:tabs>
                <w:tab w:val="left" w:pos="360"/>
              </w:tabs>
              <w:jc w:val="both"/>
              <w:rPr>
                <w:lang w:val="id-ID"/>
              </w:rPr>
            </w:pPr>
            <w:r w:rsidRPr="00D52238">
              <w:rPr>
                <w:lang w:val="id-ID"/>
              </w:rPr>
              <w:t>Dosen Pembimbing</w:t>
            </w:r>
          </w:p>
          <w:p w:rsidR="008A2655" w:rsidRDefault="008A2655" w:rsidP="00A719E9">
            <w:pPr>
              <w:tabs>
                <w:tab w:val="left" w:pos="360"/>
              </w:tabs>
              <w:jc w:val="both"/>
              <w:rPr>
                <w:lang w:val="id-ID"/>
              </w:rPr>
            </w:pPr>
            <w:r w:rsidRPr="00D52238">
              <w:rPr>
                <w:lang w:val="id-ID"/>
              </w:rPr>
              <w:t>Hamimatus Zainiyah., S.ST., M.Pd., M.Keb</w:t>
            </w:r>
          </w:p>
          <w:p w:rsidR="008A2655" w:rsidRPr="00D52238" w:rsidRDefault="008A2655" w:rsidP="00A719E9">
            <w:pPr>
              <w:tabs>
                <w:tab w:val="left" w:pos="360"/>
              </w:tabs>
              <w:jc w:val="both"/>
              <w:rPr>
                <w:lang w:val="id-ID"/>
              </w:rPr>
            </w:pPr>
            <w:r w:rsidRPr="00D52238">
              <w:rPr>
                <w:lang w:val="id-ID"/>
              </w:rPr>
              <w:t>NIDN. 0712128401</w:t>
            </w:r>
          </w:p>
        </w:tc>
      </w:tr>
      <w:tr w:rsidR="008A2655" w:rsidRPr="00D52238" w:rsidTr="008A2655">
        <w:tc>
          <w:tcPr>
            <w:tcW w:w="8897" w:type="dxa"/>
            <w:gridSpan w:val="2"/>
          </w:tcPr>
          <w:p w:rsidR="008A2655" w:rsidRPr="00D52238" w:rsidRDefault="008A2655" w:rsidP="00A719E9">
            <w:pPr>
              <w:pStyle w:val="BodyText"/>
              <w:ind w:right="-162"/>
              <w:rPr>
                <w:sz w:val="28"/>
                <w:szCs w:val="28"/>
              </w:rPr>
            </w:pPr>
            <w:r w:rsidRPr="00D52238">
              <w:rPr>
                <w:sz w:val="28"/>
                <w:szCs w:val="28"/>
                <w:lang w:val="en-US"/>
              </w:rPr>
              <w:t xml:space="preserve">HUBUNGAN </w:t>
            </w:r>
            <w:r w:rsidRPr="00D52238">
              <w:rPr>
                <w:sz w:val="28"/>
                <w:szCs w:val="28"/>
              </w:rPr>
              <w:t xml:space="preserve">PEMBERIAN ASI EKSKLUSIF, LINGKUNGAN PENGASUHAN DENGAN PERKEMBANGAN ANAK </w:t>
            </w:r>
          </w:p>
          <w:p w:rsidR="008A2655" w:rsidRPr="00D52238" w:rsidRDefault="008A2655" w:rsidP="00A719E9">
            <w:pPr>
              <w:pStyle w:val="BodyText"/>
              <w:ind w:right="-162"/>
              <w:rPr>
                <w:sz w:val="28"/>
                <w:szCs w:val="28"/>
              </w:rPr>
            </w:pPr>
            <w:r w:rsidRPr="00D52238">
              <w:rPr>
                <w:sz w:val="28"/>
                <w:szCs w:val="28"/>
              </w:rPr>
              <w:t>USIA 24-36 BULAN</w:t>
            </w:r>
          </w:p>
          <w:p w:rsidR="008A2655" w:rsidRPr="00D52238" w:rsidRDefault="008A2655" w:rsidP="00A719E9">
            <w:pPr>
              <w:pStyle w:val="BodyText"/>
              <w:ind w:left="-90" w:right="-162"/>
              <w:rPr>
                <w:b w:val="0"/>
                <w:sz w:val="24"/>
              </w:rPr>
            </w:pPr>
            <w:r w:rsidRPr="00D52238">
              <w:rPr>
                <w:b w:val="0"/>
                <w:sz w:val="24"/>
                <w:lang w:val="en-US"/>
              </w:rPr>
              <w:t xml:space="preserve">(Studi di  </w:t>
            </w:r>
            <w:r w:rsidRPr="00D52238">
              <w:rPr>
                <w:b w:val="0"/>
                <w:sz w:val="24"/>
              </w:rPr>
              <w:t>RW.01 Desa Bungurasih Timur Kecamatan Waru Sidoarjo</w:t>
            </w:r>
            <w:r w:rsidRPr="00D52238">
              <w:rPr>
                <w:b w:val="0"/>
                <w:sz w:val="24"/>
                <w:lang w:val="en-US"/>
              </w:rPr>
              <w:t>)</w:t>
            </w:r>
          </w:p>
        </w:tc>
      </w:tr>
      <w:tr w:rsidR="008A2655" w:rsidRPr="00D52238" w:rsidTr="008A2655">
        <w:tc>
          <w:tcPr>
            <w:tcW w:w="8897" w:type="dxa"/>
            <w:gridSpan w:val="2"/>
          </w:tcPr>
          <w:p w:rsidR="008A2655" w:rsidRPr="00D52238" w:rsidRDefault="008A2655" w:rsidP="00A719E9">
            <w:pPr>
              <w:tabs>
                <w:tab w:val="left" w:pos="360"/>
              </w:tabs>
              <w:jc w:val="both"/>
              <w:rPr>
                <w:lang w:val="id-ID"/>
              </w:rPr>
            </w:pPr>
            <w:r w:rsidRPr="00D52238">
              <w:rPr>
                <w:b/>
                <w:lang w:val="id-ID"/>
              </w:rPr>
              <w:t>ABSTRAK</w:t>
            </w:r>
          </w:p>
          <w:p w:rsidR="008A2655" w:rsidRPr="00D52238" w:rsidRDefault="008A2655" w:rsidP="00A719E9">
            <w:pPr>
              <w:tabs>
                <w:tab w:val="left" w:pos="360"/>
              </w:tabs>
              <w:jc w:val="both"/>
              <w:rPr>
                <w:lang w:val="id-ID"/>
              </w:rPr>
            </w:pPr>
            <w:r w:rsidRPr="00D52238">
              <w:t>Perkembangan merupakan bertambah sempurnanya fungsi tubuh yang dapat dicapai melalui kematangan dan belajar.Peristiwa perkembangan anak dapat terjadi pada perubahan bentuk dan fungsi pematangan organ mulai dari aspek sosial, emosional dan intelektual</w:t>
            </w:r>
            <w:r w:rsidRPr="00D52238">
              <w:rPr>
                <w:lang w:val="id-ID"/>
              </w:rPr>
              <w:t>.</w:t>
            </w:r>
            <w:r w:rsidRPr="00D52238">
              <w:t xml:space="preserve"> Hasil studi pendahuluan di RW.01 Desa Bungurasih Timur Kecamatan Waru Sidoarjo</w:t>
            </w:r>
            <w:r w:rsidRPr="00D52238">
              <w:rPr>
                <w:lang w:val="id-ID"/>
              </w:rPr>
              <w:t xml:space="preserve"> terdapat masalah masih adanya perkembangan yang meragukan pada anak (60%). Tujuan dari penelitian ini adalah m</w:t>
            </w:r>
            <w:r w:rsidRPr="00D52238">
              <w:t>enganalisis hubungan pemberian ASI eksklusif, lingkungan pengasuhan dengan perkembangan anak usia 24-36 bulan</w:t>
            </w:r>
            <w:r w:rsidRPr="00D52238">
              <w:rPr>
                <w:lang w:val="id-ID"/>
              </w:rPr>
              <w:t>.</w:t>
            </w:r>
          </w:p>
          <w:p w:rsidR="008A2655" w:rsidRPr="00D52238" w:rsidRDefault="008A2655" w:rsidP="00A719E9">
            <w:pPr>
              <w:tabs>
                <w:tab w:val="left" w:pos="360"/>
              </w:tabs>
              <w:jc w:val="both"/>
              <w:rPr>
                <w:rFonts w:eastAsia="Calibri"/>
                <w:lang w:val="id-ID"/>
              </w:rPr>
            </w:pPr>
            <w:r w:rsidRPr="00D52238">
              <w:rPr>
                <w:lang w:val="id-ID"/>
              </w:rPr>
              <w:t xml:space="preserve">       Desain penelitian yang digunakan adalah survey analitik</w:t>
            </w:r>
            <w:r>
              <w:rPr>
                <w:lang w:val="id-ID"/>
              </w:rPr>
              <w:t xml:space="preserve"> dengan pendekatan </w:t>
            </w:r>
            <w:r>
              <w:rPr>
                <w:i/>
                <w:lang w:val="id-ID"/>
              </w:rPr>
              <w:t>cross sectional</w:t>
            </w:r>
            <w:r w:rsidRPr="00D52238">
              <w:rPr>
                <w:lang w:val="id-ID"/>
              </w:rPr>
              <w:t xml:space="preserve">. Variabel independennya pemberian ASI eksklusif, lingkungan pengasuhan, sedangkan variabel dependennya perkembangan anak. Populasi penelitian ini </w:t>
            </w:r>
            <w:r w:rsidRPr="00D52238">
              <w:t xml:space="preserve">semua ibu dan </w:t>
            </w:r>
            <w:r w:rsidRPr="00D52238">
              <w:rPr>
                <w:lang w:val="id-ID"/>
              </w:rPr>
              <w:t xml:space="preserve">anaknya usia 24-36 bulan. Besar sampel dalam penelitian ini berdasarkan rumus 35 orang yang memenuhi kriteria inklusi. Pengambilan </w:t>
            </w:r>
            <w:r w:rsidRPr="00D52238">
              <w:t>di RW.01 Desa Bungurasih Timur Kecamatan Waru Sidoarjo</w:t>
            </w:r>
            <w:r w:rsidRPr="00D52238">
              <w:rPr>
                <w:lang w:val="id-ID"/>
              </w:rPr>
              <w:t xml:space="preserve"> dengan menggunakan </w:t>
            </w:r>
            <w:r w:rsidRPr="00D52238">
              <w:rPr>
                <w:i/>
                <w:lang w:val="id-ID"/>
              </w:rPr>
              <w:t>p</w:t>
            </w:r>
            <w:r w:rsidRPr="00D52238">
              <w:rPr>
                <w:i/>
              </w:rPr>
              <w:t xml:space="preserve">robability </w:t>
            </w:r>
            <w:r w:rsidRPr="00D52238">
              <w:rPr>
                <w:i/>
                <w:lang w:val="id-ID"/>
              </w:rPr>
              <w:t>s</w:t>
            </w:r>
            <w:r w:rsidRPr="00D52238">
              <w:rPr>
                <w:i/>
              </w:rPr>
              <w:t>ampling</w:t>
            </w:r>
            <w:r w:rsidRPr="00D52238">
              <w:t xml:space="preserve"> secara </w:t>
            </w:r>
            <w:r w:rsidRPr="00D52238">
              <w:rPr>
                <w:i/>
                <w:lang w:val="id-ID"/>
              </w:rPr>
              <w:t>s</w:t>
            </w:r>
            <w:r w:rsidRPr="00D52238">
              <w:rPr>
                <w:i/>
              </w:rPr>
              <w:t xml:space="preserve">imple </w:t>
            </w:r>
            <w:r w:rsidRPr="00D52238">
              <w:rPr>
                <w:i/>
                <w:lang w:val="id-ID"/>
              </w:rPr>
              <w:t>r</w:t>
            </w:r>
            <w:r w:rsidRPr="00D52238">
              <w:rPr>
                <w:i/>
              </w:rPr>
              <w:t xml:space="preserve">andom </w:t>
            </w:r>
            <w:r w:rsidRPr="00D52238">
              <w:rPr>
                <w:i/>
                <w:lang w:val="id-ID"/>
              </w:rPr>
              <w:t>s</w:t>
            </w:r>
            <w:r w:rsidRPr="00D52238">
              <w:rPr>
                <w:i/>
              </w:rPr>
              <w:t>ampling</w:t>
            </w:r>
            <w:r w:rsidRPr="00D52238">
              <w:rPr>
                <w:lang w:val="id-ID"/>
              </w:rPr>
              <w:t xml:space="preserve">, instrumen yang digunakan adalah kuesioner. Uji statistik yang digunakan </w:t>
            </w:r>
            <w:r w:rsidRPr="00D52238">
              <w:rPr>
                <w:i/>
                <w:lang w:val="id-ID"/>
              </w:rPr>
              <w:t>chi-square dan lambda</w:t>
            </w:r>
            <w:r w:rsidRPr="00D52238">
              <w:rPr>
                <w:lang w:val="id-ID"/>
              </w:rPr>
              <w:t xml:space="preserve"> dengan nilai </w:t>
            </w:r>
            <w:r w:rsidRPr="00D52238">
              <w:rPr>
                <w:rFonts w:eastAsia="Calibri"/>
                <w:lang w:val="id-ID"/>
              </w:rPr>
              <w:t>α 0,05.</w:t>
            </w:r>
          </w:p>
          <w:p w:rsidR="008A2655" w:rsidRPr="00D52238" w:rsidRDefault="008A2655" w:rsidP="00A719E9">
            <w:pPr>
              <w:tabs>
                <w:tab w:val="left" w:pos="360"/>
              </w:tabs>
              <w:jc w:val="both"/>
              <w:rPr>
                <w:rFonts w:eastAsia="Calibri"/>
                <w:lang w:val="id-ID"/>
              </w:rPr>
            </w:pPr>
            <w:r w:rsidRPr="00D52238">
              <w:rPr>
                <w:rFonts w:eastAsia="Calibri"/>
                <w:lang w:val="id-ID"/>
              </w:rPr>
              <w:t xml:space="preserve">       Hasil penelitian ini menunjukkan 20 </w:t>
            </w:r>
            <w:r w:rsidRPr="00D52238">
              <w:rPr>
                <w:lang w:val="id-ID"/>
              </w:rPr>
              <w:t>anak yang tidak diberikan ASI eksklusif sebagian besar (70,0%) perkembangannya menyimpang. Dan da</w:t>
            </w:r>
            <w:r>
              <w:rPr>
                <w:lang w:val="id-ID"/>
              </w:rPr>
              <w:t>ri 27</w:t>
            </w:r>
            <w:r w:rsidRPr="00D52238">
              <w:rPr>
                <w:lang w:val="id-ID"/>
              </w:rPr>
              <w:t xml:space="preserve"> anak yang lingkungan pengas</w:t>
            </w:r>
            <w:r>
              <w:rPr>
                <w:lang w:val="id-ID"/>
              </w:rPr>
              <w:t>uhannya kurang sebagian besar (66,7</w:t>
            </w:r>
            <w:r w:rsidRPr="00D52238">
              <w:rPr>
                <w:lang w:val="id-ID"/>
              </w:rPr>
              <w:t xml:space="preserve">%) perkembangannya menyimpang.Berdasarkan uji statistik </w:t>
            </w:r>
            <w:r w:rsidRPr="00D52238">
              <w:rPr>
                <w:i/>
                <w:lang w:val="id-ID"/>
              </w:rPr>
              <w:t>chi-square</w:t>
            </w:r>
            <w:r w:rsidRPr="00D52238">
              <w:rPr>
                <w:lang w:val="id-ID"/>
              </w:rPr>
              <w:t xml:space="preserve"> menunjukkan </w:t>
            </w:r>
            <w:r w:rsidRPr="00D52238">
              <w:rPr>
                <w:rFonts w:eastAsia="Calibri"/>
                <w:lang w:val="id-ID"/>
              </w:rPr>
              <w:t>p value (0,011) &lt; α = 0,05 berarti H</w:t>
            </w:r>
            <w:r w:rsidRPr="00D52238">
              <w:rPr>
                <w:rFonts w:eastAsia="Calibri"/>
                <w:vertAlign w:val="subscript"/>
                <w:lang w:val="id-ID"/>
              </w:rPr>
              <w:t>0</w:t>
            </w:r>
            <w:r w:rsidRPr="00D52238">
              <w:rPr>
                <w:rFonts w:eastAsia="Calibri"/>
                <w:lang w:val="id-ID"/>
              </w:rPr>
              <w:t xml:space="preserve"> ditolak dan H</w:t>
            </w:r>
            <w:r w:rsidRPr="00D52238">
              <w:rPr>
                <w:rFonts w:eastAsia="Calibri"/>
                <w:vertAlign w:val="subscript"/>
                <w:lang w:val="id-ID"/>
              </w:rPr>
              <w:t>1</w:t>
            </w:r>
            <w:r w:rsidRPr="00D52238">
              <w:rPr>
                <w:rFonts w:eastAsia="Calibri"/>
                <w:lang w:val="id-ID"/>
              </w:rPr>
              <w:t xml:space="preserve"> diterima yang artinya ada hubungan antara pemberian ASI eksklusif dengan perkembangan anak usia 24-36 bulan</w:t>
            </w:r>
            <w:r w:rsidRPr="00D52238">
              <w:rPr>
                <w:lang w:val="id-ID"/>
              </w:rPr>
              <w:t xml:space="preserve">. Berdasarkan uji statistik </w:t>
            </w:r>
            <w:r w:rsidRPr="00D52238">
              <w:rPr>
                <w:i/>
                <w:lang w:val="id-ID"/>
              </w:rPr>
              <w:t>lambda</w:t>
            </w:r>
            <w:r w:rsidRPr="00D52238">
              <w:rPr>
                <w:lang w:val="id-ID"/>
              </w:rPr>
              <w:t xml:space="preserve"> menunjukkan </w:t>
            </w:r>
            <w:r w:rsidRPr="00D52238">
              <w:rPr>
                <w:rFonts w:eastAsia="Calibri"/>
                <w:lang w:val="id-ID"/>
              </w:rPr>
              <w:t>p value (0,001) &lt; α = 0,05 berarti H</w:t>
            </w:r>
            <w:r w:rsidRPr="00D52238">
              <w:rPr>
                <w:rFonts w:eastAsia="Calibri"/>
                <w:vertAlign w:val="subscript"/>
                <w:lang w:val="id-ID"/>
              </w:rPr>
              <w:t>0</w:t>
            </w:r>
            <w:r w:rsidRPr="00D52238">
              <w:rPr>
                <w:rFonts w:eastAsia="Calibri"/>
                <w:lang w:val="id-ID"/>
              </w:rPr>
              <w:t xml:space="preserve"> ditolak dan H</w:t>
            </w:r>
            <w:r w:rsidRPr="00D52238">
              <w:rPr>
                <w:rFonts w:eastAsia="Calibri"/>
                <w:vertAlign w:val="subscript"/>
                <w:lang w:val="id-ID"/>
              </w:rPr>
              <w:t>1</w:t>
            </w:r>
            <w:r w:rsidRPr="00D52238">
              <w:rPr>
                <w:rFonts w:eastAsia="Calibri"/>
                <w:lang w:val="id-ID"/>
              </w:rPr>
              <w:t xml:space="preserve"> diterima yang artinya ada hubungan antara lingkungan pengasuhan dengan perkembangan anak usia 24-36 bulan.</w:t>
            </w:r>
          </w:p>
          <w:p w:rsidR="008A2655" w:rsidRPr="00D52238" w:rsidRDefault="008A2655" w:rsidP="00A719E9">
            <w:pPr>
              <w:tabs>
                <w:tab w:val="left" w:pos="360"/>
              </w:tabs>
              <w:jc w:val="both"/>
              <w:rPr>
                <w:lang w:val="id-ID"/>
              </w:rPr>
            </w:pPr>
            <w:r w:rsidRPr="00D52238">
              <w:rPr>
                <w:rFonts w:eastAsia="Calibri"/>
                <w:lang w:val="id-ID"/>
              </w:rPr>
              <w:t xml:space="preserve">       Diharapkan </w:t>
            </w:r>
            <w:r w:rsidRPr="00D52238">
              <w:rPr>
                <w:lang w:val="id-ID"/>
              </w:rPr>
              <w:t>orang tua memahami pentingnya pemberian ASI eksklusif serta meningkatkan interaksi, perhatian, komunikasi terhadap anak dalam pengasuhan untuk membantu perkembangan anak berjalan normal.</w:t>
            </w:r>
          </w:p>
        </w:tc>
      </w:tr>
      <w:tr w:rsidR="008A2655" w:rsidRPr="00D52238" w:rsidTr="008A2655">
        <w:tc>
          <w:tcPr>
            <w:tcW w:w="8897" w:type="dxa"/>
            <w:gridSpan w:val="2"/>
          </w:tcPr>
          <w:p w:rsidR="008A2655" w:rsidRPr="00D52238" w:rsidRDefault="008A2655" w:rsidP="00A719E9">
            <w:pPr>
              <w:tabs>
                <w:tab w:val="left" w:pos="360"/>
              </w:tabs>
              <w:jc w:val="both"/>
              <w:rPr>
                <w:b/>
                <w:lang w:val="id-ID"/>
              </w:rPr>
            </w:pPr>
            <w:r w:rsidRPr="00D52238">
              <w:rPr>
                <w:b/>
                <w:lang w:val="id-ID"/>
              </w:rPr>
              <w:t>Kata Kunci: ASI eksklusif, lingkungan pengasuhan, perkembangan anak</w:t>
            </w:r>
          </w:p>
        </w:tc>
      </w:tr>
    </w:tbl>
    <w:p w:rsidR="00647970" w:rsidRDefault="00647970"/>
    <w:sectPr w:rsidR="00647970" w:rsidSect="0050508F">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defaultTabStop w:val="720"/>
  <w:drawingGridHorizontalSpacing w:val="110"/>
  <w:displayHorizontalDrawingGridEvery w:val="2"/>
  <w:displayVerticalDrawingGridEvery w:val="2"/>
  <w:characterSpacingControl w:val="doNotCompress"/>
  <w:compat/>
  <w:rsids>
    <w:rsidRoot w:val="008A2655"/>
    <w:rsid w:val="002479B0"/>
    <w:rsid w:val="002E673E"/>
    <w:rsid w:val="002F2D21"/>
    <w:rsid w:val="003461B9"/>
    <w:rsid w:val="0050508F"/>
    <w:rsid w:val="00647970"/>
    <w:rsid w:val="00817C38"/>
    <w:rsid w:val="008A2655"/>
    <w:rsid w:val="00B675BF"/>
    <w:rsid w:val="00D7303A"/>
    <w:rsid w:val="00F42F4D"/>
    <w:rsid w:val="00FC6D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4"/>
        <w:szCs w:val="22"/>
        <w:lang w:val="en-US" w:eastAsia="en-US" w:bidi="ar-SA"/>
      </w:rPr>
    </w:rPrDefault>
    <w:pPrDefault>
      <w:pPr>
        <w:spacing w:after="200" w:line="360" w:lineRule="auto"/>
        <w:ind w:left="108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55"/>
    <w:pPr>
      <w:spacing w:after="0" w:line="240" w:lineRule="auto"/>
      <w:ind w:left="0" w:firstLine="0"/>
      <w:jc w:val="left"/>
    </w:pPr>
    <w:rPr>
      <w:rFonts w:eastAsia="Times New Roman"/>
      <w:bCs w:val="0"/>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A2655"/>
    <w:pPr>
      <w:jc w:val="center"/>
    </w:pPr>
    <w:rPr>
      <w:b/>
      <w:sz w:val="32"/>
      <w:lang w:val="id-ID"/>
    </w:rPr>
  </w:style>
  <w:style w:type="character" w:customStyle="1" w:styleId="BodyTextChar">
    <w:name w:val="Body Text Char"/>
    <w:basedOn w:val="DefaultParagraphFont"/>
    <w:link w:val="BodyText"/>
    <w:rsid w:val="008A2655"/>
    <w:rPr>
      <w:rFonts w:eastAsia="Times New Roman"/>
      <w:b/>
      <w:bCs w:val="0"/>
      <w:color w:val="auto"/>
      <w:sz w:val="32"/>
      <w:szCs w:val="24"/>
      <w:lang w:val="id-ID"/>
    </w:rPr>
  </w:style>
  <w:style w:type="table" w:styleId="TableGrid">
    <w:name w:val="Table Grid"/>
    <w:basedOn w:val="TableNormal"/>
    <w:uiPriority w:val="59"/>
    <w:rsid w:val="008A2655"/>
    <w:pPr>
      <w:spacing w:after="0" w:line="240" w:lineRule="auto"/>
      <w:ind w:left="0" w:firstLine="0"/>
      <w:jc w:val="left"/>
    </w:pPr>
    <w:rPr>
      <w:rFonts w:ascii="Calibri" w:eastAsia="Calibri" w:hAnsi="Calibri" w:cs="SimSun"/>
      <w:bCs w:val="0"/>
      <w:color w:val="auto"/>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2046</Characters>
  <Application>Microsoft Office Word</Application>
  <DocSecurity>0</DocSecurity>
  <Lines>17</Lines>
  <Paragraphs>4</Paragraphs>
  <ScaleCrop>false</ScaleCrop>
  <Company>Deakin University</Company>
  <LinksUpToDate>false</LinksUpToDate>
  <CharactersWithSpaces>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 perpusNHM</dc:creator>
  <cp:lastModifiedBy>client perpusNHM</cp:lastModifiedBy>
  <cp:revision>1</cp:revision>
  <dcterms:created xsi:type="dcterms:W3CDTF">2020-01-24T02:07:00Z</dcterms:created>
  <dcterms:modified xsi:type="dcterms:W3CDTF">2020-01-24T02:07:00Z</dcterms:modified>
</cp:coreProperties>
</file>