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5103"/>
      </w:tblGrid>
      <w:tr w:rsidR="00C8005D" w:rsidRPr="00482EC4" w:rsidTr="00C8005D">
        <w:tc>
          <w:tcPr>
            <w:tcW w:w="4111" w:type="dxa"/>
            <w:tcBorders>
              <w:right w:val="nil"/>
            </w:tcBorders>
          </w:tcPr>
          <w:p w:rsidR="00C8005D" w:rsidRPr="00482EC4" w:rsidRDefault="00C8005D" w:rsidP="00E2657E">
            <w:pPr>
              <w:jc w:val="both"/>
            </w:pPr>
            <w:r>
              <w:t>Lailatul Badriyah</w:t>
            </w:r>
          </w:p>
          <w:p w:rsidR="00C8005D" w:rsidRPr="00482EC4" w:rsidRDefault="00C8005D" w:rsidP="00E2657E">
            <w:pPr>
              <w:jc w:val="both"/>
            </w:pPr>
            <w:r w:rsidRPr="00482EC4">
              <w:t>NIM. 1</w:t>
            </w:r>
            <w:r>
              <w:t>50154020023</w:t>
            </w:r>
          </w:p>
          <w:p w:rsidR="00C8005D" w:rsidRPr="00212BBA" w:rsidRDefault="00C8005D" w:rsidP="00E2657E">
            <w:r w:rsidRPr="00482EC4">
              <w:t>Program Studi</w:t>
            </w:r>
            <w:r>
              <w:t xml:space="preserve"> Diploma</w:t>
            </w:r>
            <w:r w:rsidRPr="00482EC4">
              <w:t xml:space="preserve"> </w:t>
            </w:r>
            <w:r>
              <w:t xml:space="preserve">IV </w:t>
            </w:r>
            <w:r w:rsidRPr="00482EC4">
              <w:t>Ke</w:t>
            </w:r>
            <w:r>
              <w:t>bidanan</w:t>
            </w:r>
          </w:p>
        </w:tc>
        <w:tc>
          <w:tcPr>
            <w:tcW w:w="5103" w:type="dxa"/>
            <w:tcBorders>
              <w:left w:val="nil"/>
            </w:tcBorders>
          </w:tcPr>
          <w:p w:rsidR="00C8005D" w:rsidRPr="00482EC4" w:rsidRDefault="00C8005D" w:rsidP="00E2657E">
            <w:pPr>
              <w:tabs>
                <w:tab w:val="left" w:pos="3895"/>
              </w:tabs>
              <w:ind w:firstLine="34"/>
            </w:pPr>
            <w:r w:rsidRPr="00482EC4">
              <w:t>Dosen Pembimbing</w:t>
            </w:r>
          </w:p>
          <w:p w:rsidR="00C8005D" w:rsidRPr="00212BBA" w:rsidRDefault="00C8005D" w:rsidP="00E2657E">
            <w:pPr>
              <w:ind w:firstLine="34"/>
            </w:pPr>
            <w:r w:rsidRPr="00212BBA">
              <w:t>Novi Anggraeni S.SiT.M.PH</w:t>
            </w:r>
          </w:p>
          <w:p w:rsidR="00C8005D" w:rsidRPr="00482EC4" w:rsidRDefault="00C8005D" w:rsidP="00E2657E">
            <w:pPr>
              <w:rPr>
                <w:u w:val="single"/>
              </w:rPr>
            </w:pPr>
            <w:r w:rsidRPr="00482EC4">
              <w:t>NIDN.</w:t>
            </w:r>
            <w:r w:rsidRPr="009B60F1">
              <w:t xml:space="preserve"> </w:t>
            </w:r>
            <w:r w:rsidRPr="00212BBA">
              <w:t>0728058101</w:t>
            </w:r>
          </w:p>
          <w:p w:rsidR="00C8005D" w:rsidRPr="00482EC4" w:rsidRDefault="00C8005D" w:rsidP="00E2657E">
            <w:pPr>
              <w:ind w:left="332" w:firstLine="992"/>
              <w:jc w:val="both"/>
            </w:pPr>
          </w:p>
        </w:tc>
      </w:tr>
      <w:tr w:rsidR="00C8005D" w:rsidRPr="00482EC4" w:rsidTr="00C8005D">
        <w:trPr>
          <w:trHeight w:val="1286"/>
        </w:trPr>
        <w:tc>
          <w:tcPr>
            <w:tcW w:w="9214" w:type="dxa"/>
            <w:gridSpan w:val="2"/>
          </w:tcPr>
          <w:p w:rsidR="00C8005D" w:rsidRDefault="00C8005D" w:rsidP="00E2657E">
            <w:pPr>
              <w:pStyle w:val="Default"/>
              <w:jc w:val="center"/>
              <w:rPr>
                <w:b/>
                <w:sz w:val="28"/>
                <w:szCs w:val="28"/>
                <w:lang w:val="id-ID"/>
              </w:rPr>
            </w:pPr>
            <w:r>
              <w:rPr>
                <w:b/>
                <w:sz w:val="28"/>
                <w:szCs w:val="28"/>
                <w:lang w:val="id-ID"/>
              </w:rPr>
              <w:t>KARAKTERISTIK IBU NIFAS YANG MENGALAMI SUBINVOLUSI</w:t>
            </w:r>
            <w:r>
              <w:rPr>
                <w:b/>
                <w:sz w:val="28"/>
                <w:szCs w:val="28"/>
              </w:rPr>
              <w:t xml:space="preserve"> </w:t>
            </w:r>
            <w:r>
              <w:rPr>
                <w:b/>
                <w:sz w:val="28"/>
                <w:szCs w:val="28"/>
                <w:lang w:val="id-ID"/>
              </w:rPr>
              <w:t>UTERUS DITINJAU DARI FAKTOR</w:t>
            </w:r>
            <w:r>
              <w:rPr>
                <w:b/>
                <w:sz w:val="28"/>
                <w:szCs w:val="28"/>
              </w:rPr>
              <w:t xml:space="preserve"> </w:t>
            </w:r>
          </w:p>
          <w:p w:rsidR="00C8005D" w:rsidRDefault="00C8005D" w:rsidP="00E2657E">
            <w:pPr>
              <w:pStyle w:val="Default"/>
              <w:jc w:val="center"/>
              <w:rPr>
                <w:b/>
                <w:sz w:val="28"/>
                <w:szCs w:val="28"/>
                <w:lang w:val="id-ID"/>
              </w:rPr>
            </w:pPr>
            <w:r>
              <w:rPr>
                <w:b/>
                <w:sz w:val="28"/>
                <w:szCs w:val="28"/>
                <w:lang w:val="id-ID"/>
              </w:rPr>
              <w:t>USIA, PARITAS, MENYUSUI, MOBILISASI DINI</w:t>
            </w:r>
          </w:p>
          <w:p w:rsidR="00C8005D" w:rsidRPr="00511AB6" w:rsidRDefault="00C8005D" w:rsidP="00E2657E">
            <w:pPr>
              <w:pStyle w:val="Default"/>
              <w:jc w:val="center"/>
              <w:rPr>
                <w:b/>
                <w:sz w:val="28"/>
                <w:szCs w:val="28"/>
                <w:lang w:val="id-ID"/>
              </w:rPr>
            </w:pPr>
            <w:r>
              <w:rPr>
                <w:b/>
                <w:sz w:val="28"/>
                <w:szCs w:val="28"/>
                <w:lang w:val="id-ID"/>
              </w:rPr>
              <w:t xml:space="preserve"> </w:t>
            </w:r>
            <w:r>
              <w:rPr>
                <w:b/>
                <w:sz w:val="28"/>
                <w:szCs w:val="28"/>
              </w:rPr>
              <w:t>DAN KOMPLIKASI</w:t>
            </w:r>
          </w:p>
          <w:p w:rsidR="00C8005D" w:rsidRPr="009B2B70" w:rsidRDefault="00C8005D" w:rsidP="00E2657E">
            <w:pPr>
              <w:pStyle w:val="Heading3"/>
              <w:rPr>
                <w:b w:val="0"/>
                <w:lang w:val="id-ID"/>
              </w:rPr>
            </w:pPr>
            <w:r>
              <w:rPr>
                <w:b w:val="0"/>
                <w:lang w:val="id-ID"/>
              </w:rPr>
              <w:t>(</w:t>
            </w:r>
            <w:r w:rsidRPr="009D6ADA">
              <w:rPr>
                <w:b w:val="0"/>
              </w:rPr>
              <w:t xml:space="preserve">Studi di  </w:t>
            </w:r>
            <w:r>
              <w:rPr>
                <w:b w:val="0"/>
                <w:lang w:val="id-ID"/>
              </w:rPr>
              <w:t>BPM</w:t>
            </w:r>
            <w:r w:rsidRPr="009D6ADA">
              <w:rPr>
                <w:b w:val="0"/>
                <w:lang w:val="id-ID"/>
              </w:rPr>
              <w:t xml:space="preserve"> Hj. Maulidawati S.ST Arosbaya bangkalan dan </w:t>
            </w:r>
            <w:r>
              <w:rPr>
                <w:b w:val="0"/>
              </w:rPr>
              <w:t>B</w:t>
            </w:r>
            <w:r>
              <w:rPr>
                <w:b w:val="0"/>
                <w:lang w:val="id-ID"/>
              </w:rPr>
              <w:t>PM</w:t>
            </w:r>
            <w:r>
              <w:rPr>
                <w:b w:val="0"/>
              </w:rPr>
              <w:t xml:space="preserve"> </w:t>
            </w:r>
            <w:r>
              <w:rPr>
                <w:b w:val="0"/>
                <w:lang w:val="id-ID"/>
              </w:rPr>
              <w:t>M</w:t>
            </w:r>
            <w:r w:rsidRPr="009D6ADA">
              <w:rPr>
                <w:b w:val="0"/>
              </w:rPr>
              <w:t>uzayyana Amd. Keb. Ds Keleyan Kec Socah Kab Bangkalan</w:t>
            </w:r>
            <w:r>
              <w:rPr>
                <w:b w:val="0"/>
                <w:lang w:val="id-ID"/>
              </w:rPr>
              <w:t>)</w:t>
            </w:r>
          </w:p>
        </w:tc>
      </w:tr>
      <w:tr w:rsidR="00C8005D" w:rsidRPr="00482EC4" w:rsidTr="00C8005D">
        <w:trPr>
          <w:trHeight w:val="7379"/>
        </w:trPr>
        <w:tc>
          <w:tcPr>
            <w:tcW w:w="9214" w:type="dxa"/>
            <w:gridSpan w:val="2"/>
          </w:tcPr>
          <w:p w:rsidR="00C8005D" w:rsidRDefault="00C8005D" w:rsidP="00E2657E">
            <w:pPr>
              <w:jc w:val="both"/>
              <w:rPr>
                <w:b/>
              </w:rPr>
            </w:pPr>
            <w:r w:rsidRPr="00482EC4">
              <w:rPr>
                <w:b/>
              </w:rPr>
              <w:t>ABSTRAK</w:t>
            </w:r>
          </w:p>
          <w:p w:rsidR="00C8005D" w:rsidRPr="00482EC4" w:rsidRDefault="00C8005D" w:rsidP="00E2657E">
            <w:pPr>
              <w:jc w:val="both"/>
              <w:rPr>
                <w:b/>
              </w:rPr>
            </w:pPr>
          </w:p>
          <w:p w:rsidR="00C8005D" w:rsidRPr="0064400C" w:rsidRDefault="00C8005D" w:rsidP="00E2657E">
            <w:pPr>
              <w:pStyle w:val="Style33"/>
              <w:spacing w:before="0"/>
              <w:ind w:left="34" w:firstLine="567"/>
              <w:jc w:val="both"/>
              <w:rPr>
                <w:rStyle w:val="CharacterStyle4"/>
                <w:lang w:val="id-ID"/>
              </w:rPr>
            </w:pPr>
            <w:r>
              <w:t xml:space="preserve">Subinvolusi </w:t>
            </w:r>
            <w:r>
              <w:rPr>
                <w:lang w:val="id-ID"/>
              </w:rPr>
              <w:t>adalah kegagalan uterus untuk mengikuti pola normal involusi.</w:t>
            </w:r>
            <w:r>
              <w:t xml:space="preserve"> Berdasarkan studi pendahuluan di Bpm Hj. Maulidawati S,ST Arosbaya Bangkalan  diperoleh hasil dari 33 ibu nifas yaitu nifas fisiologis sebanyak 25 ibu nifas</w:t>
            </w:r>
            <w:r>
              <w:rPr>
                <w:lang w:val="id-ID"/>
              </w:rPr>
              <w:t xml:space="preserve">, </w:t>
            </w:r>
            <w:r>
              <w:t xml:space="preserve">5 ibu nifas </w:t>
            </w:r>
            <w:r w:rsidRPr="00FD42F9">
              <w:t>mengalami</w:t>
            </w:r>
            <w:r>
              <w:t xml:space="preserve"> perlambatan </w:t>
            </w:r>
            <w:r>
              <w:rPr>
                <w:color w:val="000000"/>
              </w:rPr>
              <w:t>yang di sebabkan oleh terdapat sisa plasenta dan selaput plasenta di dalam uterus, yang ditandai perdarahan aktif, kontraksi uterus tidak baik dan TFU tidak sesuai</w:t>
            </w:r>
            <w:r w:rsidRPr="00FD42F9">
              <w:t>, 2</w:t>
            </w:r>
            <w:r>
              <w:t xml:space="preserve"> ibu nifas </w:t>
            </w:r>
            <w:r w:rsidRPr="00FD42F9">
              <w:t xml:space="preserve">mengalami </w:t>
            </w:r>
            <w:r>
              <w:t>pecepatan uterus kurang dari 2 minggu</w:t>
            </w:r>
            <w:r w:rsidRPr="00FD42F9">
              <w:t xml:space="preserve">, </w:t>
            </w:r>
            <w:r>
              <w:t xml:space="preserve">3 ibu nifas diantaranya mengalami involusi uterus secara normal (2 minggu). Tujuan penelitian ini adalah untuk mengetahui </w:t>
            </w:r>
            <w:r>
              <w:rPr>
                <w:lang w:val="id-ID"/>
              </w:rPr>
              <w:t>karakteristik ibu nifas yang mengalami sub</w:t>
            </w:r>
            <w:r>
              <w:t>involusi uterus ditinjau dari usia ibu, paritas, menyusui, mobilisasi dini dan komplikasi</w:t>
            </w:r>
            <w:r>
              <w:rPr>
                <w:lang w:val="id-ID"/>
              </w:rPr>
              <w:t xml:space="preserve">. </w:t>
            </w:r>
            <w:r w:rsidRPr="00482EC4">
              <w:t xml:space="preserve">Desain penelitian yang digunakan adalah </w:t>
            </w:r>
            <w:r>
              <w:rPr>
                <w:lang w:val="id-ID"/>
              </w:rPr>
              <w:t>deskriptif</w:t>
            </w:r>
            <w:r>
              <w:rPr>
                <w:rStyle w:val="CharacterStyle4"/>
                <w:i/>
                <w:iCs/>
                <w:lang w:val="id-ID"/>
              </w:rPr>
              <w:t>.</w:t>
            </w:r>
            <w:r w:rsidRPr="00C15B73">
              <w:t xml:space="preserve"> Alat</w:t>
            </w:r>
            <w:r>
              <w:rPr>
                <w:lang w:val="id-ID"/>
              </w:rPr>
              <w:t xml:space="preserve"> </w:t>
            </w:r>
            <w:r w:rsidRPr="00C15B73">
              <w:t>pengumpulan data dalam</w:t>
            </w:r>
            <w:r>
              <w:rPr>
                <w:lang w:val="id-ID"/>
              </w:rPr>
              <w:t xml:space="preserve"> </w:t>
            </w:r>
            <w:r w:rsidRPr="00C15B73">
              <w:t>penelitian</w:t>
            </w:r>
            <w:r>
              <w:rPr>
                <w:lang w:val="id-ID"/>
              </w:rPr>
              <w:t xml:space="preserve"> </w:t>
            </w:r>
            <w:r w:rsidRPr="00C15B73">
              <w:t>ini</w:t>
            </w:r>
            <w:r>
              <w:rPr>
                <w:lang w:val="id-ID"/>
              </w:rPr>
              <w:t xml:space="preserve"> </w:t>
            </w:r>
            <w:r w:rsidRPr="00C15B73">
              <w:t>menggunakan</w:t>
            </w:r>
            <w:r>
              <w:rPr>
                <w:lang w:val="id-ID"/>
              </w:rPr>
              <w:t xml:space="preserve"> kuesioner dan lembar observasi. Pengolahan data menggunakan komputer dengan teknik editing, coding, tabulating. Analisa data dengan menggunakan tabel distribusi frekuensi. Penelitian ini sudah di uji etik oleh tim KEPK STIkes Ngudia Husada Madura.</w:t>
            </w:r>
          </w:p>
          <w:p w:rsidR="00C8005D" w:rsidRPr="0064400C" w:rsidRDefault="00C8005D" w:rsidP="00E2657E">
            <w:pPr>
              <w:ind w:left="34" w:firstLine="567"/>
              <w:jc w:val="both"/>
            </w:pPr>
            <w:r w:rsidRPr="00C656C8">
              <w:t xml:space="preserve">Berdasarkan hasil penelitian </w:t>
            </w:r>
            <w:r>
              <w:t xml:space="preserve">bahwa </w:t>
            </w:r>
            <w:r>
              <w:rPr>
                <w:lang w:val="id-ID"/>
              </w:rPr>
              <w:t xml:space="preserve">ibu nifas yang </w:t>
            </w:r>
            <w:r>
              <w:t xml:space="preserve">mengalami </w:t>
            </w:r>
            <w:r>
              <w:rPr>
                <w:lang w:val="id-ID"/>
              </w:rPr>
              <w:t>sub</w:t>
            </w:r>
            <w:r>
              <w:t xml:space="preserve">involusi uterus </w:t>
            </w:r>
            <w:r>
              <w:rPr>
                <w:lang w:val="id-ID"/>
              </w:rPr>
              <w:t xml:space="preserve">menggambarkan </w:t>
            </w:r>
            <w:r>
              <w:t>faktor usia</w:t>
            </w:r>
            <w:r>
              <w:rPr>
                <w:lang w:val="id-ID"/>
              </w:rPr>
              <w:t xml:space="preserve"> &lt;35 th seluruhnya ibu nifas, seluruhnya paritas pada grande multipara, sebagian besar ibu nifas tidak </w:t>
            </w:r>
            <w:r>
              <w:t>menyusui</w:t>
            </w:r>
            <w:r>
              <w:rPr>
                <w:lang w:val="id-ID"/>
              </w:rPr>
              <w:t xml:space="preserve"> dan sebagian kecil ibu nifas yang menyusui, sebagian besar ibu nifas yang kurang melakukan </w:t>
            </w:r>
            <w:r>
              <w:t>mobilisasi dini</w:t>
            </w:r>
            <w:r>
              <w:rPr>
                <w:lang w:val="id-ID"/>
              </w:rPr>
              <w:t xml:space="preserve"> dan sebagian kecil ibu nifas yang baik melakukan mobilisasi dini.</w:t>
            </w:r>
          </w:p>
          <w:p w:rsidR="00C8005D" w:rsidRPr="0083482B" w:rsidRDefault="00C8005D" w:rsidP="00E2657E">
            <w:pPr>
              <w:ind w:left="34" w:firstLine="567"/>
              <w:jc w:val="both"/>
              <w:rPr>
                <w:rFonts w:eastAsia="Calibri"/>
                <w:lang w:val="id-ID"/>
              </w:rPr>
            </w:pPr>
            <w:r>
              <w:rPr>
                <w:lang w:val="id-ID"/>
              </w:rPr>
              <w:t>Disarankan bagi t</w:t>
            </w:r>
            <w:r w:rsidRPr="00165C4C">
              <w:t>enaga</w:t>
            </w:r>
            <w:r>
              <w:rPr>
                <w:rFonts w:eastAsia="Calibri"/>
              </w:rPr>
              <w:t xml:space="preserve"> </w:t>
            </w:r>
            <w:r>
              <w:rPr>
                <w:rFonts w:eastAsia="Calibri"/>
                <w:lang w:val="id-ID"/>
              </w:rPr>
              <w:t>k</w:t>
            </w:r>
            <w:r>
              <w:rPr>
                <w:rFonts w:eastAsia="Calibri"/>
              </w:rPr>
              <w:t xml:space="preserve">esehatan </w:t>
            </w:r>
            <w:r>
              <w:rPr>
                <w:rFonts w:eastAsia="Calibri"/>
                <w:lang w:val="id-ID"/>
              </w:rPr>
              <w:t>untuk meningkatkan pengetahuan ibu tentang resiko subinvolusi ditinjau dari faktor usia, paritas, menyusui, mobilisasi dini</w:t>
            </w:r>
            <w:r w:rsidRPr="008D2FE7">
              <w:rPr>
                <w:rFonts w:eastAsia="Calibri"/>
              </w:rPr>
              <w:t>.</w:t>
            </w:r>
            <w:r>
              <w:rPr>
                <w:rFonts w:eastAsia="Calibri"/>
              </w:rPr>
              <w:t xml:space="preserve"> Diharapkan juga memberikan pendidikan kesehatan mengenai</w:t>
            </w:r>
            <w:r>
              <w:rPr>
                <w:rFonts w:eastAsia="Calibri"/>
                <w:lang w:val="id-ID"/>
              </w:rPr>
              <w:t xml:space="preserve"> tanda bahaya nifas dan ajarkan bagaimana merawat, mengenali tanda bahaya pada ibu jika terjadi infeksi pada nifas atau terjadi involusi uterus</w:t>
            </w:r>
            <w:r>
              <w:rPr>
                <w:rFonts w:eastAsia="Calibri"/>
              </w:rPr>
              <w:t>.</w:t>
            </w:r>
          </w:p>
        </w:tc>
      </w:tr>
      <w:tr w:rsidR="00C8005D" w:rsidRPr="00482EC4" w:rsidTr="00C8005D">
        <w:trPr>
          <w:trHeight w:val="356"/>
        </w:trPr>
        <w:tc>
          <w:tcPr>
            <w:tcW w:w="9214" w:type="dxa"/>
            <w:gridSpan w:val="2"/>
            <w:vAlign w:val="center"/>
          </w:tcPr>
          <w:p w:rsidR="00C8005D" w:rsidRPr="00482EC4" w:rsidRDefault="00C8005D" w:rsidP="00E2657E">
            <w:pPr>
              <w:ind w:left="1593" w:hanging="1593"/>
              <w:jc w:val="both"/>
              <w:rPr>
                <w:b/>
              </w:rPr>
            </w:pPr>
            <w:r w:rsidRPr="00482EC4">
              <w:rPr>
                <w:b/>
              </w:rPr>
              <w:t xml:space="preserve">Kata Kunci : </w:t>
            </w:r>
            <w:r>
              <w:rPr>
                <w:b/>
              </w:rPr>
              <w:t>involusi uterus, usia, paritas, menyusui, mobilisasi dini, nifas</w:t>
            </w:r>
          </w:p>
        </w:tc>
      </w:tr>
    </w:tbl>
    <w:p w:rsidR="003535AF" w:rsidRDefault="003535AF"/>
    <w:sectPr w:rsidR="003535AF" w:rsidSect="00E1385C">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defaultTabStop w:val="720"/>
  <w:drawingGridHorizontalSpacing w:val="110"/>
  <w:displayHorizontalDrawingGridEvery w:val="2"/>
  <w:characterSpacingControl w:val="doNotCompress"/>
  <w:savePreviewPicture/>
  <w:compat/>
  <w:rsids>
    <w:rsidRoot w:val="00C8005D"/>
    <w:rsid w:val="003518B6"/>
    <w:rsid w:val="003535AF"/>
    <w:rsid w:val="00403E50"/>
    <w:rsid w:val="007D383F"/>
    <w:rsid w:val="008E7291"/>
    <w:rsid w:val="00C8005D"/>
    <w:rsid w:val="00CA38F8"/>
    <w:rsid w:val="00DF10F4"/>
    <w:rsid w:val="00E13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5D"/>
    <w:rPr>
      <w:rFonts w:ascii="Times New Roman" w:eastAsia="Times New Roman" w:hAnsi="Times New Roman" w:cs="Times New Roman"/>
      <w:sz w:val="24"/>
      <w:szCs w:val="24"/>
    </w:rPr>
  </w:style>
  <w:style w:type="paragraph" w:styleId="Heading3">
    <w:name w:val="heading 3"/>
    <w:basedOn w:val="Normal"/>
    <w:next w:val="Normal"/>
    <w:link w:val="Heading3Char"/>
    <w:qFormat/>
    <w:rsid w:val="00C8005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8005D"/>
    <w:rPr>
      <w:rFonts w:ascii="Times New Roman" w:eastAsia="Times New Roman" w:hAnsi="Times New Roman" w:cs="Times New Roman"/>
      <w:b/>
      <w:sz w:val="24"/>
      <w:szCs w:val="24"/>
    </w:rPr>
  </w:style>
  <w:style w:type="paragraph" w:customStyle="1" w:styleId="Default">
    <w:name w:val="Default"/>
    <w:rsid w:val="00C8005D"/>
    <w:pPr>
      <w:autoSpaceDE w:val="0"/>
      <w:autoSpaceDN w:val="0"/>
      <w:adjustRightInd w:val="0"/>
    </w:pPr>
    <w:rPr>
      <w:rFonts w:ascii="Times New Roman" w:eastAsia="Times New Roman" w:hAnsi="Times New Roman" w:cs="Times New Roman"/>
      <w:color w:val="000000"/>
      <w:sz w:val="24"/>
      <w:szCs w:val="24"/>
      <w:lang w:eastAsia="id-ID"/>
    </w:rPr>
  </w:style>
  <w:style w:type="character" w:customStyle="1" w:styleId="CharacterStyle4">
    <w:name w:val="Character Style 4"/>
    <w:uiPriority w:val="99"/>
    <w:rsid w:val="00C8005D"/>
    <w:rPr>
      <w:sz w:val="24"/>
    </w:rPr>
  </w:style>
  <w:style w:type="paragraph" w:customStyle="1" w:styleId="Style33">
    <w:name w:val="Style 33"/>
    <w:uiPriority w:val="99"/>
    <w:rsid w:val="00C8005D"/>
    <w:pPr>
      <w:widowControl w:val="0"/>
      <w:autoSpaceDE w:val="0"/>
      <w:autoSpaceDN w:val="0"/>
      <w:spacing w:before="72"/>
      <w:jc w:val="center"/>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1983</Characters>
  <Application>Microsoft Office Word</Application>
  <DocSecurity>0</DocSecurity>
  <Lines>16</Lines>
  <Paragraphs>4</Paragraphs>
  <ScaleCrop>false</ScaleCrop>
  <Company>Deakin University</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dc:creator>
  <cp:lastModifiedBy>Perpust</cp:lastModifiedBy>
  <cp:revision>1</cp:revision>
  <dcterms:created xsi:type="dcterms:W3CDTF">2020-01-23T04:24:00Z</dcterms:created>
  <dcterms:modified xsi:type="dcterms:W3CDTF">2020-01-23T04:25:00Z</dcterms:modified>
</cp:coreProperties>
</file>