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E1745A" w:rsidRPr="0088199D" w:rsidTr="00E1745A">
        <w:trPr>
          <w:trHeight w:val="841"/>
        </w:trPr>
        <w:tc>
          <w:tcPr>
            <w:tcW w:w="7938"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3"/>
              <w:gridCol w:w="3854"/>
            </w:tblGrid>
            <w:tr w:rsidR="007364E9" w:rsidTr="007364E9">
              <w:tc>
                <w:tcPr>
                  <w:tcW w:w="3853" w:type="dxa"/>
                </w:tcPr>
                <w:p w:rsidR="007364E9" w:rsidRDefault="00E52A94">
                  <w:pPr>
                    <w:spacing w:after="0" w:line="240" w:lineRule="auto"/>
                    <w:rPr>
                      <w:rFonts w:ascii="Times New Roman" w:hAnsi="Times New Roman"/>
                      <w:sz w:val="24"/>
                      <w:szCs w:val="24"/>
                    </w:rPr>
                  </w:pPr>
                  <w:r>
                    <w:rPr>
                      <w:rFonts w:ascii="Times New Roman" w:hAnsi="Times New Roman"/>
                      <w:sz w:val="24"/>
                      <w:szCs w:val="24"/>
                    </w:rPr>
                    <w:t>Siti Nuraini</w:t>
                  </w:r>
                </w:p>
                <w:p w:rsidR="007364E9" w:rsidRDefault="00E52A94" w:rsidP="00E52A94">
                  <w:pPr>
                    <w:tabs>
                      <w:tab w:val="left" w:pos="2186"/>
                    </w:tabs>
                    <w:spacing w:after="0" w:line="240" w:lineRule="auto"/>
                    <w:rPr>
                      <w:rFonts w:ascii="Times New Roman" w:hAnsi="Times New Roman"/>
                      <w:sz w:val="24"/>
                      <w:szCs w:val="24"/>
                    </w:rPr>
                  </w:pPr>
                  <w:r>
                    <w:rPr>
                      <w:rFonts w:ascii="Times New Roman" w:hAnsi="Times New Roman"/>
                      <w:sz w:val="24"/>
                      <w:szCs w:val="24"/>
                    </w:rPr>
                    <w:t>140154020107</w:t>
                  </w:r>
                  <w:r>
                    <w:rPr>
                      <w:rFonts w:ascii="Times New Roman" w:hAnsi="Times New Roman"/>
                      <w:sz w:val="24"/>
                      <w:szCs w:val="24"/>
                    </w:rPr>
                    <w:tab/>
                  </w:r>
                </w:p>
                <w:p w:rsidR="007364E9" w:rsidRDefault="007364E9">
                  <w:pPr>
                    <w:spacing w:after="0" w:line="240" w:lineRule="auto"/>
                    <w:rPr>
                      <w:rFonts w:ascii="Times New Roman" w:hAnsi="Times New Roman"/>
                      <w:sz w:val="24"/>
                      <w:szCs w:val="24"/>
                    </w:rPr>
                  </w:pPr>
                  <w:r>
                    <w:rPr>
                      <w:rFonts w:ascii="Times New Roman" w:hAnsi="Times New Roman"/>
                      <w:sz w:val="24"/>
                      <w:szCs w:val="24"/>
                    </w:rPr>
                    <w:t>Program Studi DIV Kebidanan</w:t>
                  </w:r>
                </w:p>
              </w:tc>
              <w:tc>
                <w:tcPr>
                  <w:tcW w:w="3854" w:type="dxa"/>
                </w:tcPr>
                <w:p w:rsidR="007364E9" w:rsidRDefault="007364E9">
                  <w:pPr>
                    <w:spacing w:after="0" w:line="240" w:lineRule="auto"/>
                    <w:rPr>
                      <w:rFonts w:ascii="Times New Roman" w:hAnsi="Times New Roman"/>
                      <w:sz w:val="24"/>
                      <w:szCs w:val="24"/>
                    </w:rPr>
                  </w:pPr>
                  <w:r>
                    <w:rPr>
                      <w:rFonts w:ascii="Times New Roman" w:hAnsi="Times New Roman"/>
                      <w:sz w:val="24"/>
                      <w:szCs w:val="24"/>
                    </w:rPr>
                    <w:t>Dosen Pembimbing:</w:t>
                  </w:r>
                </w:p>
                <w:p w:rsidR="007364E9" w:rsidRDefault="00E26D9C">
                  <w:pPr>
                    <w:spacing w:after="0" w:line="240" w:lineRule="auto"/>
                    <w:rPr>
                      <w:rFonts w:ascii="Times New Roman" w:hAnsi="Times New Roman"/>
                      <w:sz w:val="24"/>
                      <w:szCs w:val="24"/>
                    </w:rPr>
                  </w:pPr>
                  <w:r>
                    <w:rPr>
                      <w:rFonts w:ascii="Times New Roman" w:hAnsi="Times New Roman"/>
                      <w:sz w:val="24"/>
                      <w:szCs w:val="24"/>
                    </w:rPr>
                    <w:t>Hamimatus Zainiyah,S.ST.,M.Pd.,M.Keb</w:t>
                  </w:r>
                </w:p>
                <w:p w:rsidR="007364E9" w:rsidRDefault="007364E9">
                  <w:pPr>
                    <w:spacing w:after="0" w:line="240" w:lineRule="auto"/>
                    <w:rPr>
                      <w:rFonts w:ascii="Times New Roman" w:hAnsi="Times New Roman"/>
                      <w:sz w:val="24"/>
                      <w:szCs w:val="24"/>
                    </w:rPr>
                  </w:pPr>
                  <w:r>
                    <w:rPr>
                      <w:rFonts w:ascii="Times New Roman" w:hAnsi="Times New Roman"/>
                      <w:sz w:val="24"/>
                      <w:szCs w:val="24"/>
                    </w:rPr>
                    <w:t>NIDN.071</w:t>
                  </w:r>
                  <w:r w:rsidR="00E26D9C">
                    <w:rPr>
                      <w:rFonts w:ascii="Times New Roman" w:hAnsi="Times New Roman"/>
                      <w:sz w:val="24"/>
                      <w:szCs w:val="24"/>
                    </w:rPr>
                    <w:t>2128401</w:t>
                  </w:r>
                </w:p>
              </w:tc>
            </w:tr>
          </w:tbl>
          <w:p w:rsidR="00E1745A" w:rsidRPr="007364E9" w:rsidRDefault="00E1745A" w:rsidP="0088199D">
            <w:pPr>
              <w:tabs>
                <w:tab w:val="left" w:pos="6333"/>
              </w:tabs>
              <w:spacing w:after="0" w:line="240" w:lineRule="auto"/>
              <w:rPr>
                <w:rFonts w:ascii="Times New Roman" w:hAnsi="Times New Roman"/>
                <w:sz w:val="24"/>
                <w:szCs w:val="24"/>
              </w:rPr>
            </w:pPr>
          </w:p>
        </w:tc>
      </w:tr>
      <w:tr w:rsidR="00E1745A" w:rsidRPr="007364E9" w:rsidTr="00E1745A">
        <w:trPr>
          <w:trHeight w:val="1231"/>
        </w:trPr>
        <w:tc>
          <w:tcPr>
            <w:tcW w:w="7938" w:type="dxa"/>
            <w:tcBorders>
              <w:top w:val="single" w:sz="4" w:space="0" w:color="auto"/>
              <w:left w:val="single" w:sz="4" w:space="0" w:color="auto"/>
              <w:bottom w:val="single" w:sz="4" w:space="0" w:color="auto"/>
              <w:right w:val="single" w:sz="4" w:space="0" w:color="auto"/>
            </w:tcBorders>
            <w:hideMark/>
          </w:tcPr>
          <w:p w:rsidR="00E26D9C" w:rsidRPr="007364E9" w:rsidRDefault="00E52A94" w:rsidP="00E26D9C">
            <w:pPr>
              <w:tabs>
                <w:tab w:val="left" w:pos="1890"/>
                <w:tab w:val="left" w:pos="2520"/>
              </w:tabs>
              <w:spacing w:after="0" w:line="240" w:lineRule="auto"/>
              <w:jc w:val="center"/>
              <w:rPr>
                <w:rFonts w:ascii="Times New Roman" w:hAnsi="Times New Roman"/>
                <w:b/>
                <w:sz w:val="24"/>
                <w:szCs w:val="24"/>
              </w:rPr>
            </w:pPr>
            <w:r>
              <w:rPr>
                <w:rFonts w:ascii="Times New Roman" w:hAnsi="Times New Roman"/>
                <w:b/>
                <w:sz w:val="24"/>
                <w:szCs w:val="24"/>
              </w:rPr>
              <w:t xml:space="preserve">GAMBARAN PENGETAHUAN, BUDAYA, AKSES PELAYANAN KESEHATAN TERHADAP PEMILIHAN PERSALINAN DUKUN </w:t>
            </w:r>
          </w:p>
          <w:p w:rsidR="00E1745A" w:rsidRPr="007364E9" w:rsidRDefault="00E26D9C" w:rsidP="00E52A94">
            <w:pPr>
              <w:spacing w:after="0" w:line="240" w:lineRule="auto"/>
              <w:jc w:val="center"/>
              <w:rPr>
                <w:rFonts w:ascii="Times New Roman" w:hAnsi="Times New Roman"/>
                <w:sz w:val="24"/>
                <w:szCs w:val="24"/>
              </w:rPr>
            </w:pPr>
            <w:r>
              <w:rPr>
                <w:rFonts w:ascii="Times New Roman" w:hAnsi="Times New Roman"/>
                <w:sz w:val="24"/>
                <w:szCs w:val="24"/>
              </w:rPr>
              <w:t>(</w:t>
            </w:r>
            <w:r w:rsidR="00956359">
              <w:rPr>
                <w:rFonts w:ascii="Times New Roman" w:hAnsi="Times New Roman"/>
                <w:sz w:val="24"/>
                <w:szCs w:val="24"/>
              </w:rPr>
              <w:t xml:space="preserve">Studi di </w:t>
            </w:r>
            <w:r w:rsidR="00E52A94">
              <w:rPr>
                <w:rFonts w:ascii="Times New Roman" w:hAnsi="Times New Roman"/>
                <w:sz w:val="24"/>
                <w:szCs w:val="24"/>
              </w:rPr>
              <w:t>Polindes Daleman Galis Bangkalan</w:t>
            </w:r>
            <w:r w:rsidR="00E1745A" w:rsidRPr="007364E9">
              <w:rPr>
                <w:rFonts w:ascii="Times New Roman" w:hAnsi="Times New Roman"/>
                <w:sz w:val="24"/>
                <w:szCs w:val="24"/>
              </w:rPr>
              <w:t>)</w:t>
            </w:r>
          </w:p>
        </w:tc>
      </w:tr>
      <w:tr w:rsidR="00E1745A" w:rsidRPr="0088199D" w:rsidTr="00E1745A">
        <w:trPr>
          <w:trHeight w:val="7534"/>
        </w:trPr>
        <w:tc>
          <w:tcPr>
            <w:tcW w:w="7938" w:type="dxa"/>
            <w:tcBorders>
              <w:top w:val="single" w:sz="4" w:space="0" w:color="auto"/>
              <w:left w:val="single" w:sz="4" w:space="0" w:color="auto"/>
              <w:bottom w:val="single" w:sz="4" w:space="0" w:color="auto"/>
              <w:right w:val="single" w:sz="4" w:space="0" w:color="auto"/>
            </w:tcBorders>
            <w:hideMark/>
          </w:tcPr>
          <w:p w:rsidR="00E1745A" w:rsidRPr="0088199D" w:rsidRDefault="00E1745A" w:rsidP="0088199D">
            <w:pPr>
              <w:tabs>
                <w:tab w:val="left" w:pos="5954"/>
              </w:tabs>
              <w:spacing w:after="0" w:line="240" w:lineRule="auto"/>
              <w:rPr>
                <w:rFonts w:ascii="Times New Roman" w:hAnsi="Times New Roman"/>
                <w:b/>
                <w:sz w:val="28"/>
                <w:szCs w:val="28"/>
                <w:lang w:val="id-ID"/>
              </w:rPr>
            </w:pPr>
            <w:r w:rsidRPr="0088199D">
              <w:rPr>
                <w:rFonts w:ascii="Times New Roman" w:hAnsi="Times New Roman"/>
                <w:b/>
                <w:sz w:val="28"/>
                <w:szCs w:val="28"/>
              </w:rPr>
              <w:t>ABSTRAK</w:t>
            </w:r>
          </w:p>
          <w:p w:rsidR="007D276E" w:rsidRDefault="00E52A94" w:rsidP="00746F9D">
            <w:pPr>
              <w:tabs>
                <w:tab w:val="left" w:pos="5954"/>
              </w:tabs>
              <w:spacing w:before="240" w:line="240" w:lineRule="auto"/>
              <w:ind w:right="-1" w:firstLine="601"/>
              <w:jc w:val="both"/>
              <w:rPr>
                <w:rFonts w:ascii="Times New Roman" w:hAnsi="Times New Roman"/>
                <w:sz w:val="24"/>
                <w:szCs w:val="24"/>
              </w:rPr>
            </w:pPr>
            <w:r>
              <w:rPr>
                <w:rFonts w:ascii="Times New Roman" w:hAnsi="Times New Roman"/>
                <w:sz w:val="24"/>
                <w:szCs w:val="24"/>
              </w:rPr>
              <w:t xml:space="preserve">Tenaga penolong persalinan yang sejak dahulu sampai sekarang memegang peranan penting dalam pelayanan persalinan ialah dukun bayi. Dalam lingkungan dukun bayi merupakan tenaga terpercaya dalam segala hal yang terkait dengan reproduksi wanita. Ia selalu membantu pada masa kehamilan, mendampingi wanita saat bersalinan, sampai persalinan selesai mengurus ibu dan bayinya dalam masa nifas. Berdasarkan studi pendahuluan yang dilakukan di wilayah Daleman 3 bulan terakhir dari bulan Mei – Juli 2019 terdapat 34 orang ibu bersalin 14 orang 41% yang memiih bersalin oleh dukun dan 20 orang ibu memilih bersalin ke tenaga kesahatan. Tujuan penelitian ini adalah menganalisa gambaran pengetahuan, budaya, akses pelayanan terhadap pemilihan persalinan dukun. </w:t>
            </w:r>
          </w:p>
          <w:p w:rsidR="00E52A94" w:rsidRDefault="00E52A94" w:rsidP="00746F9D">
            <w:pPr>
              <w:tabs>
                <w:tab w:val="left" w:pos="5954"/>
              </w:tabs>
              <w:spacing w:before="240" w:line="240" w:lineRule="auto"/>
              <w:ind w:right="-1" w:firstLine="601"/>
              <w:jc w:val="both"/>
              <w:rPr>
                <w:rFonts w:ascii="Times New Roman" w:hAnsi="Times New Roman"/>
                <w:sz w:val="24"/>
                <w:szCs w:val="24"/>
              </w:rPr>
            </w:pPr>
            <w:r>
              <w:rPr>
                <w:rFonts w:ascii="Times New Roman" w:hAnsi="Times New Roman"/>
                <w:sz w:val="24"/>
                <w:szCs w:val="24"/>
              </w:rPr>
              <w:t xml:space="preserve">Metode penelitian yang dilakukan adalah deskriptif dengan menganalisa gambaran faktor ibu memilih bersalin di dukun. Variabel independen pengetahuan, budaya dan akses pelayanan kesehatan terhadap ibu yang memiliki bayi usi 0-12 yang pernah bersalin di dukun. Sedangkan variabel dependen yaitu pemilihan penolong </w:t>
            </w:r>
            <w:r w:rsidR="007F28A1">
              <w:rPr>
                <w:rFonts w:ascii="Times New Roman" w:hAnsi="Times New Roman"/>
                <w:sz w:val="24"/>
                <w:szCs w:val="24"/>
              </w:rPr>
              <w:t xml:space="preserve">persalinan. Populasi sebanyak 14 responden dengan sampel 14 responden. Teknik sampel yang digunakan total sampling dengan menggunakan kuesioner. </w:t>
            </w:r>
          </w:p>
          <w:p w:rsidR="007F28A1" w:rsidRDefault="007F28A1" w:rsidP="00746F9D">
            <w:pPr>
              <w:tabs>
                <w:tab w:val="left" w:pos="5954"/>
              </w:tabs>
              <w:spacing w:before="240" w:line="240" w:lineRule="auto"/>
              <w:ind w:right="-1" w:firstLine="601"/>
              <w:jc w:val="both"/>
              <w:rPr>
                <w:rFonts w:ascii="Times New Roman" w:hAnsi="Times New Roman"/>
                <w:sz w:val="24"/>
                <w:szCs w:val="24"/>
              </w:rPr>
            </w:pPr>
            <w:r>
              <w:rPr>
                <w:rFonts w:ascii="Times New Roman" w:hAnsi="Times New Roman"/>
                <w:sz w:val="24"/>
                <w:szCs w:val="24"/>
              </w:rPr>
              <w:t>Gambaran hasil analisa data menunjukkan bahwa ibu yang memilih bersalin di dukun memiliki pengetahuan kurang yaitu sebanyak (35,8%). Sedanglan hasil analisa budaya ibu yang mendukung persalinan ke dukun sebanyak (57,2%). Dan pada akses pelayanan kesehatan sebagian besar ibu mengatakan terjangkau yaitu sebanyak (57,2%)</w:t>
            </w:r>
          </w:p>
          <w:p w:rsidR="007F28A1" w:rsidRPr="00E52A94" w:rsidRDefault="007F28A1" w:rsidP="00746F9D">
            <w:pPr>
              <w:tabs>
                <w:tab w:val="left" w:pos="5954"/>
              </w:tabs>
              <w:spacing w:before="240" w:line="240" w:lineRule="auto"/>
              <w:ind w:right="-1" w:firstLine="601"/>
              <w:jc w:val="both"/>
              <w:rPr>
                <w:rFonts w:ascii="Times New Roman" w:hAnsi="Times New Roman"/>
                <w:sz w:val="24"/>
                <w:szCs w:val="24"/>
              </w:rPr>
            </w:pPr>
            <w:r>
              <w:rPr>
                <w:rFonts w:ascii="Times New Roman" w:hAnsi="Times New Roman"/>
                <w:sz w:val="24"/>
                <w:szCs w:val="24"/>
              </w:rPr>
              <w:t xml:space="preserve">Hasil penelitian ini diharapkan menjadi masukan bagi para ibu dalam menentukan pengambilan keputusan penolong persalinan yang baik dan tepat. </w:t>
            </w:r>
            <w:r w:rsidR="008F3648">
              <w:rPr>
                <w:rFonts w:ascii="Times New Roman" w:hAnsi="Times New Roman"/>
                <w:sz w:val="24"/>
                <w:szCs w:val="24"/>
              </w:rPr>
              <w:t xml:space="preserve">Bagi tenaga kesehatan mampu memberikan pemahaman tentang pentingnya bersalin ke tenaga kesehatan. </w:t>
            </w:r>
          </w:p>
        </w:tc>
      </w:tr>
      <w:tr w:rsidR="00E1745A" w:rsidRPr="0088199D" w:rsidTr="00E1745A">
        <w:trPr>
          <w:trHeight w:val="495"/>
        </w:trPr>
        <w:tc>
          <w:tcPr>
            <w:tcW w:w="7938" w:type="dxa"/>
            <w:tcBorders>
              <w:top w:val="single" w:sz="4" w:space="0" w:color="auto"/>
              <w:left w:val="single" w:sz="4" w:space="0" w:color="auto"/>
              <w:bottom w:val="single" w:sz="4" w:space="0" w:color="auto"/>
              <w:right w:val="single" w:sz="4" w:space="0" w:color="auto"/>
            </w:tcBorders>
            <w:hideMark/>
          </w:tcPr>
          <w:p w:rsidR="00E1745A" w:rsidRPr="007D276E" w:rsidRDefault="00E1745A" w:rsidP="008F3648">
            <w:pPr>
              <w:tabs>
                <w:tab w:val="left" w:pos="5954"/>
              </w:tabs>
              <w:spacing w:after="0"/>
              <w:ind w:left="1310" w:hanging="1310"/>
              <w:rPr>
                <w:rFonts w:ascii="Times New Roman" w:hAnsi="Times New Roman"/>
                <w:b/>
                <w:sz w:val="24"/>
                <w:szCs w:val="24"/>
              </w:rPr>
            </w:pPr>
            <w:r w:rsidRPr="0088199D">
              <w:rPr>
                <w:rFonts w:ascii="Times New Roman" w:hAnsi="Times New Roman"/>
                <w:b/>
                <w:sz w:val="24"/>
                <w:szCs w:val="24"/>
              </w:rPr>
              <w:t xml:space="preserve">Kata kunci : </w:t>
            </w:r>
            <w:r w:rsidR="008F3648">
              <w:rPr>
                <w:rFonts w:ascii="Times New Roman" w:hAnsi="Times New Roman"/>
                <w:b/>
                <w:sz w:val="24"/>
                <w:szCs w:val="24"/>
              </w:rPr>
              <w:t>Pemilihan penolong persalinan, pengetahuan, budaya, akses pelayanan kesehatan.</w:t>
            </w:r>
          </w:p>
        </w:tc>
      </w:tr>
    </w:tbl>
    <w:p w:rsidR="004418FB" w:rsidRDefault="004418FB">
      <w:bookmarkStart w:id="0" w:name="_GoBack"/>
      <w:bookmarkEnd w:id="0"/>
    </w:p>
    <w:sectPr w:rsidR="004418FB" w:rsidSect="006205B5">
      <w:pgSz w:w="11907" w:h="16840" w:code="9"/>
      <w:pgMar w:top="1701" w:right="2268"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6E7" w:rsidRDefault="00E046E7" w:rsidP="007364E9">
      <w:pPr>
        <w:spacing w:after="0" w:line="240" w:lineRule="auto"/>
      </w:pPr>
      <w:r>
        <w:separator/>
      </w:r>
    </w:p>
  </w:endnote>
  <w:endnote w:type="continuationSeparator" w:id="1">
    <w:p w:rsidR="00E046E7" w:rsidRDefault="00E046E7" w:rsidP="0073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6E7" w:rsidRDefault="00E046E7" w:rsidP="007364E9">
      <w:pPr>
        <w:spacing w:after="0" w:line="240" w:lineRule="auto"/>
      </w:pPr>
      <w:r>
        <w:separator/>
      </w:r>
    </w:p>
  </w:footnote>
  <w:footnote w:type="continuationSeparator" w:id="1">
    <w:p w:rsidR="00E046E7" w:rsidRDefault="00E046E7" w:rsidP="007364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1745A"/>
    <w:rsid w:val="00035552"/>
    <w:rsid w:val="00035ECC"/>
    <w:rsid w:val="000A711E"/>
    <w:rsid w:val="00187376"/>
    <w:rsid w:val="00214AA1"/>
    <w:rsid w:val="002C6CF0"/>
    <w:rsid w:val="002D1552"/>
    <w:rsid w:val="002D521E"/>
    <w:rsid w:val="00336792"/>
    <w:rsid w:val="003C1AD6"/>
    <w:rsid w:val="00405A6A"/>
    <w:rsid w:val="004418FB"/>
    <w:rsid w:val="005A0017"/>
    <w:rsid w:val="006205B5"/>
    <w:rsid w:val="00655C75"/>
    <w:rsid w:val="007364E9"/>
    <w:rsid w:val="00746F9D"/>
    <w:rsid w:val="007B028B"/>
    <w:rsid w:val="007D276E"/>
    <w:rsid w:val="007F28A1"/>
    <w:rsid w:val="0088199D"/>
    <w:rsid w:val="008F3648"/>
    <w:rsid w:val="00956359"/>
    <w:rsid w:val="00AA3C50"/>
    <w:rsid w:val="00AD2442"/>
    <w:rsid w:val="00B02A0F"/>
    <w:rsid w:val="00BA5F0B"/>
    <w:rsid w:val="00BE4EB2"/>
    <w:rsid w:val="00C86D21"/>
    <w:rsid w:val="00E046E7"/>
    <w:rsid w:val="00E1745A"/>
    <w:rsid w:val="00E26D9C"/>
    <w:rsid w:val="00E52A94"/>
    <w:rsid w:val="00EF05C7"/>
    <w:rsid w:val="00F3201B"/>
    <w:rsid w:val="00FC2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64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4E9"/>
    <w:rPr>
      <w:rFonts w:ascii="Calibri" w:eastAsia="Calibri" w:hAnsi="Calibri" w:cs="Times New Roman"/>
      <w:lang w:val="en-US"/>
    </w:rPr>
  </w:style>
  <w:style w:type="paragraph" w:styleId="Footer">
    <w:name w:val="footer"/>
    <w:basedOn w:val="Normal"/>
    <w:link w:val="FooterChar"/>
    <w:uiPriority w:val="99"/>
    <w:semiHidden/>
    <w:unhideWhenUsed/>
    <w:rsid w:val="007364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4E9"/>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73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Perpust</cp:lastModifiedBy>
  <cp:revision>9</cp:revision>
  <dcterms:created xsi:type="dcterms:W3CDTF">2020-01-20T03:21:00Z</dcterms:created>
  <dcterms:modified xsi:type="dcterms:W3CDTF">2020-01-22T02:01:00Z</dcterms:modified>
</cp:coreProperties>
</file>