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0"/>
      </w:tblGrid>
      <w:tr w:rsidR="00C963C8" w:rsidRPr="00EA6190" w:rsidTr="00BF6765">
        <w:tc>
          <w:tcPr>
            <w:tcW w:w="8160" w:type="dxa"/>
            <w:tcBorders>
              <w:top w:val="single" w:sz="4" w:space="0" w:color="auto"/>
              <w:left w:val="single" w:sz="4" w:space="0" w:color="auto"/>
              <w:bottom w:val="single" w:sz="4" w:space="0" w:color="auto"/>
              <w:right w:val="single" w:sz="4" w:space="0" w:color="auto"/>
            </w:tcBorders>
            <w:hideMark/>
          </w:tcPr>
          <w:p w:rsidR="00C963C8" w:rsidRPr="00EA6190" w:rsidRDefault="00C963C8" w:rsidP="00BF6765">
            <w:pPr>
              <w:pStyle w:val="NoSpacing"/>
              <w:rPr>
                <w:rFonts w:ascii="Times New Roman" w:hAnsi="Times New Roman"/>
                <w:sz w:val="24"/>
              </w:rPr>
            </w:pPr>
            <w:r w:rsidRPr="00EA6190">
              <w:rPr>
                <w:rFonts w:ascii="Times New Roman" w:hAnsi="Times New Roman"/>
                <w:sz w:val="24"/>
              </w:rPr>
              <w:t>Mailah                                                         Dosen Pembimbing</w:t>
            </w:r>
          </w:p>
          <w:p w:rsidR="00C963C8" w:rsidRPr="00EA6190" w:rsidRDefault="00C963C8" w:rsidP="00BF6765">
            <w:pPr>
              <w:pStyle w:val="NoSpacing"/>
              <w:rPr>
                <w:lang w:val="id-ID"/>
              </w:rPr>
            </w:pPr>
            <w:r w:rsidRPr="00EA6190">
              <w:rPr>
                <w:rFonts w:ascii="Times New Roman" w:hAnsi="Times New Roman"/>
                <w:sz w:val="24"/>
              </w:rPr>
              <w:t xml:space="preserve">NIM : 16153010025                                   Dr. Eny Susanti, M.KebProgram Diploma IV Kebidanan                               </w:t>
            </w:r>
            <w:r w:rsidRPr="00EA6190">
              <w:rPr>
                <w:rFonts w:ascii="Times New Roman" w:hAnsi="Times New Roman"/>
                <w:sz w:val="24"/>
                <w:lang w:val="it-IT"/>
              </w:rPr>
              <w:t xml:space="preserve">NIDN. </w:t>
            </w:r>
            <w:r w:rsidRPr="00EA6190">
              <w:rPr>
                <w:rFonts w:ascii="Times New Roman" w:hAnsi="Times New Roman"/>
                <w:sz w:val="24"/>
              </w:rPr>
              <w:t>0707058302</w:t>
            </w:r>
          </w:p>
        </w:tc>
      </w:tr>
      <w:tr w:rsidR="00C963C8" w:rsidRPr="00EA6190" w:rsidTr="00BF6765">
        <w:trPr>
          <w:trHeight w:val="949"/>
        </w:trPr>
        <w:tc>
          <w:tcPr>
            <w:tcW w:w="8160" w:type="dxa"/>
            <w:tcBorders>
              <w:top w:val="single" w:sz="4" w:space="0" w:color="auto"/>
              <w:left w:val="single" w:sz="4" w:space="0" w:color="auto"/>
              <w:bottom w:val="single" w:sz="4" w:space="0" w:color="auto"/>
              <w:right w:val="single" w:sz="4" w:space="0" w:color="auto"/>
            </w:tcBorders>
            <w:hideMark/>
          </w:tcPr>
          <w:p w:rsidR="00C963C8" w:rsidRPr="00EA6190" w:rsidRDefault="00C963C8" w:rsidP="00BF6765">
            <w:pPr>
              <w:spacing w:line="240" w:lineRule="auto"/>
              <w:jc w:val="center"/>
              <w:rPr>
                <w:rFonts w:ascii="Times New Roman" w:hAnsi="Times New Roman"/>
                <w:b/>
                <w:sz w:val="24"/>
                <w:lang w:val="en-US"/>
              </w:rPr>
            </w:pPr>
            <w:r w:rsidRPr="00EA6190">
              <w:rPr>
                <w:rFonts w:ascii="Times New Roman" w:hAnsi="Times New Roman"/>
                <w:b/>
                <w:sz w:val="24"/>
                <w:lang w:val="en-US"/>
              </w:rPr>
              <w:t>HUBUNGAN USIA, PARITAS, INDEKS MASSA TUBUH DAN RIWAYAT HIPERTE</w:t>
            </w:r>
            <w:r>
              <w:rPr>
                <w:rFonts w:ascii="Times New Roman" w:hAnsi="Times New Roman"/>
                <w:b/>
                <w:sz w:val="24"/>
                <w:lang w:val="en-US"/>
              </w:rPr>
              <w:t xml:space="preserve">NSI DENGAN KEJADIAN PREEKLAMPSIA                           </w:t>
            </w:r>
            <w:r w:rsidRPr="00EA6190">
              <w:rPr>
                <w:rFonts w:ascii="Times New Roman" w:hAnsi="Times New Roman"/>
                <w:b/>
                <w:sz w:val="24"/>
                <w:lang w:val="en-US"/>
              </w:rPr>
              <w:t>PADA IBU HAMIL</w:t>
            </w:r>
            <w:r w:rsidRPr="00EA6190">
              <w:rPr>
                <w:rFonts w:ascii="Times New Roman" w:hAnsi="Times New Roman"/>
                <w:sz w:val="24"/>
              </w:rPr>
              <w:t xml:space="preserve">(Studi di RSUD Syarifah Ambami Rato Ebuh  Bangkalan) </w:t>
            </w:r>
          </w:p>
        </w:tc>
      </w:tr>
      <w:tr w:rsidR="00C963C8" w:rsidRPr="00EA6190" w:rsidTr="00BF6765">
        <w:tc>
          <w:tcPr>
            <w:tcW w:w="8160" w:type="dxa"/>
            <w:tcBorders>
              <w:top w:val="single" w:sz="4" w:space="0" w:color="auto"/>
              <w:left w:val="single" w:sz="4" w:space="0" w:color="auto"/>
              <w:bottom w:val="single" w:sz="4" w:space="0" w:color="auto"/>
              <w:right w:val="single" w:sz="4" w:space="0" w:color="auto"/>
            </w:tcBorders>
          </w:tcPr>
          <w:p w:rsidR="00C963C8" w:rsidRDefault="00C963C8" w:rsidP="00BF6765">
            <w:pPr>
              <w:jc w:val="both"/>
              <w:rPr>
                <w:rFonts w:ascii="Times New Roman" w:hAnsi="Times New Roman"/>
                <w:b/>
                <w:sz w:val="24"/>
                <w:szCs w:val="24"/>
              </w:rPr>
            </w:pPr>
            <w:r w:rsidRPr="00EA6190">
              <w:rPr>
                <w:rFonts w:ascii="Times New Roman" w:hAnsi="Times New Roman"/>
                <w:b/>
                <w:sz w:val="24"/>
                <w:szCs w:val="24"/>
              </w:rPr>
              <w:t>ABSTRAK</w:t>
            </w:r>
          </w:p>
          <w:p w:rsidR="00C963C8" w:rsidRPr="00EA6190" w:rsidRDefault="00C963C8" w:rsidP="00BF6765">
            <w:pPr>
              <w:jc w:val="both"/>
              <w:rPr>
                <w:rFonts w:ascii="Times New Roman" w:hAnsi="Times New Roman"/>
                <w:b/>
                <w:sz w:val="24"/>
                <w:szCs w:val="24"/>
                <w:lang w:val="en-US"/>
              </w:rPr>
            </w:pPr>
            <w:r w:rsidRPr="00EA6190">
              <w:rPr>
                <w:rFonts w:ascii="Times New Roman" w:hAnsi="Times New Roman"/>
                <w:sz w:val="24"/>
                <w:szCs w:val="24"/>
              </w:rPr>
              <w:t>Pre</w:t>
            </w:r>
            <w:r w:rsidRPr="00EA6190">
              <w:rPr>
                <w:rFonts w:ascii="Times New Roman" w:hAnsi="Times New Roman"/>
                <w:sz w:val="24"/>
                <w:szCs w:val="24"/>
                <w:lang w:val="en-US"/>
              </w:rPr>
              <w:t>e</w:t>
            </w:r>
            <w:r w:rsidRPr="00EA6190">
              <w:rPr>
                <w:rFonts w:ascii="Times New Roman" w:hAnsi="Times New Roman"/>
                <w:sz w:val="24"/>
                <w:szCs w:val="24"/>
              </w:rPr>
              <w:t xml:space="preserve">klampsia merupakan penyakit dengan tanda hipertensi, edema dan proteinuria yang timbul pada trimester ke-3 kehamilan. </w:t>
            </w:r>
            <w:r w:rsidRPr="00EA6190">
              <w:rPr>
                <w:rFonts w:ascii="Times New Roman" w:hAnsi="Times New Roman"/>
                <w:sz w:val="24"/>
                <w:szCs w:val="24"/>
                <w:lang w:val="en-US"/>
              </w:rPr>
              <w:t>Berdasarkan hasil</w:t>
            </w:r>
            <w:r w:rsidRPr="00EA6190">
              <w:rPr>
                <w:rFonts w:ascii="Times New Roman" w:hAnsi="Times New Roman"/>
                <w:sz w:val="24"/>
                <w:szCs w:val="24"/>
              </w:rPr>
              <w:t xml:space="preserve"> stud</w:t>
            </w:r>
            <w:r w:rsidRPr="00EA6190">
              <w:rPr>
                <w:rFonts w:ascii="Times New Roman" w:hAnsi="Times New Roman"/>
                <w:sz w:val="24"/>
                <w:szCs w:val="24"/>
                <w:lang w:val="en-US"/>
              </w:rPr>
              <w:t>i</w:t>
            </w:r>
            <w:r w:rsidRPr="00EA6190">
              <w:rPr>
                <w:rFonts w:ascii="Times New Roman" w:hAnsi="Times New Roman"/>
                <w:sz w:val="24"/>
                <w:szCs w:val="24"/>
              </w:rPr>
              <w:t xml:space="preserve"> pendahuluan didapatk</w:t>
            </w:r>
            <w:r w:rsidRPr="00EA6190">
              <w:rPr>
                <w:rFonts w:ascii="Times New Roman" w:hAnsi="Times New Roman"/>
                <w:sz w:val="24"/>
                <w:szCs w:val="24"/>
                <w:lang w:val="en-US"/>
              </w:rPr>
              <w:t>an 560</w:t>
            </w:r>
            <w:r w:rsidRPr="00EA6190">
              <w:rPr>
                <w:rFonts w:ascii="Times New Roman" w:hAnsi="Times New Roman"/>
                <w:sz w:val="24"/>
                <w:szCs w:val="24"/>
              </w:rPr>
              <w:t xml:space="preserve"> ibu </w:t>
            </w:r>
            <w:r w:rsidRPr="00EA6190">
              <w:rPr>
                <w:rFonts w:ascii="Times New Roman" w:hAnsi="Times New Roman"/>
                <w:sz w:val="24"/>
                <w:szCs w:val="24"/>
                <w:lang w:val="en-US"/>
              </w:rPr>
              <w:t>hamil dan yang mengalami Preeklampsia</w:t>
            </w:r>
            <w:r w:rsidRPr="00EA6190">
              <w:rPr>
                <w:rFonts w:ascii="Times New Roman" w:hAnsi="Times New Roman"/>
                <w:sz w:val="24"/>
                <w:szCs w:val="24"/>
              </w:rPr>
              <w:t xml:space="preserve"> sebanyak</w:t>
            </w:r>
            <w:r w:rsidRPr="00EA6190">
              <w:rPr>
                <w:rFonts w:ascii="Times New Roman" w:hAnsi="Times New Roman"/>
                <w:sz w:val="24"/>
                <w:szCs w:val="24"/>
                <w:lang w:val="en-US"/>
              </w:rPr>
              <w:t xml:space="preserve"> 95 responden</w:t>
            </w:r>
            <w:r w:rsidRPr="00EA6190">
              <w:rPr>
                <w:rFonts w:ascii="Times New Roman" w:hAnsi="Times New Roman"/>
                <w:sz w:val="24"/>
                <w:szCs w:val="24"/>
              </w:rPr>
              <w:t>. Tujuan penelitian</w:t>
            </w:r>
            <w:r w:rsidRPr="00EA6190">
              <w:rPr>
                <w:rFonts w:ascii="Times New Roman" w:hAnsi="Times New Roman"/>
                <w:sz w:val="24"/>
                <w:szCs w:val="24"/>
                <w:lang w:val="en-US"/>
              </w:rPr>
              <w:t xml:space="preserve"> m</w:t>
            </w:r>
            <w:r w:rsidRPr="00EA6190">
              <w:rPr>
                <w:rFonts w:ascii="Times New Roman" w:hAnsi="Times New Roman"/>
                <w:sz w:val="24"/>
                <w:szCs w:val="24"/>
              </w:rPr>
              <w:t>enganalisis hubungan antara usia ibu, paritas</w:t>
            </w:r>
            <w:r w:rsidRPr="00EA6190">
              <w:rPr>
                <w:rFonts w:ascii="Times New Roman" w:hAnsi="Times New Roman"/>
                <w:sz w:val="24"/>
                <w:szCs w:val="24"/>
                <w:lang w:val="en-US"/>
              </w:rPr>
              <w:t>, indeks massa tubuh dan riwayat hipertensi</w:t>
            </w:r>
            <w:r w:rsidRPr="00EA6190">
              <w:rPr>
                <w:rFonts w:ascii="Times New Roman" w:hAnsi="Times New Roman"/>
                <w:sz w:val="24"/>
                <w:szCs w:val="24"/>
              </w:rPr>
              <w:t xml:space="preserve"> dengan kejadian Pre</w:t>
            </w:r>
            <w:r w:rsidRPr="00EA6190">
              <w:rPr>
                <w:rFonts w:ascii="Times New Roman" w:hAnsi="Times New Roman"/>
                <w:sz w:val="24"/>
                <w:szCs w:val="24"/>
                <w:lang w:val="en-US"/>
              </w:rPr>
              <w:t>e</w:t>
            </w:r>
            <w:r w:rsidRPr="00EA6190">
              <w:rPr>
                <w:rFonts w:ascii="Times New Roman" w:hAnsi="Times New Roman"/>
                <w:sz w:val="24"/>
                <w:szCs w:val="24"/>
              </w:rPr>
              <w:t>klampsia pada ibu hamil di RSUD Sy</w:t>
            </w:r>
            <w:r w:rsidRPr="00EA6190">
              <w:rPr>
                <w:rFonts w:ascii="Times New Roman" w:hAnsi="Times New Roman"/>
                <w:sz w:val="24"/>
                <w:szCs w:val="24"/>
                <w:lang w:val="en-US"/>
              </w:rPr>
              <w:t xml:space="preserve">arifah Ambami Rato Ebuh </w:t>
            </w:r>
            <w:r w:rsidRPr="00EA6190">
              <w:rPr>
                <w:rFonts w:ascii="Times New Roman" w:hAnsi="Times New Roman"/>
                <w:sz w:val="24"/>
                <w:szCs w:val="24"/>
              </w:rPr>
              <w:t>Bangkalan</w:t>
            </w:r>
            <w:r w:rsidRPr="00EA6190">
              <w:rPr>
                <w:rFonts w:ascii="Times New Roman" w:hAnsi="Times New Roman"/>
                <w:sz w:val="24"/>
                <w:szCs w:val="24"/>
                <w:lang w:val="en-US"/>
              </w:rPr>
              <w:t>.</w:t>
            </w:r>
          </w:p>
          <w:p w:rsidR="00C963C8" w:rsidRPr="00EA6190" w:rsidRDefault="00C963C8" w:rsidP="00BF6765">
            <w:pPr>
              <w:pStyle w:val="ListParagraph"/>
              <w:tabs>
                <w:tab w:val="left" w:pos="0"/>
                <w:tab w:val="left" w:pos="1418"/>
                <w:tab w:val="left" w:pos="5010"/>
                <w:tab w:val="left" w:pos="6075"/>
              </w:tabs>
              <w:spacing w:after="0" w:line="240" w:lineRule="auto"/>
              <w:ind w:left="0" w:firstLine="567"/>
              <w:jc w:val="both"/>
              <w:rPr>
                <w:rFonts w:ascii="Times New Roman" w:hAnsi="Times New Roman"/>
                <w:sz w:val="24"/>
                <w:szCs w:val="24"/>
              </w:rPr>
            </w:pPr>
            <w:r w:rsidRPr="00EA6190">
              <w:rPr>
                <w:rFonts w:ascii="Times New Roman" w:hAnsi="Times New Roman"/>
                <w:sz w:val="24"/>
                <w:szCs w:val="24"/>
                <w:lang w:eastAsia="id-ID"/>
              </w:rPr>
              <w:t xml:space="preserve">Desain penelitian Analitik dengan pendekatan </w:t>
            </w:r>
            <w:r w:rsidRPr="00EA6190">
              <w:rPr>
                <w:rFonts w:ascii="Times New Roman" w:hAnsi="Times New Roman"/>
                <w:i/>
                <w:sz w:val="24"/>
                <w:szCs w:val="24"/>
                <w:lang w:eastAsia="id-ID"/>
              </w:rPr>
              <w:t>case control</w:t>
            </w:r>
            <w:r w:rsidRPr="00EA6190">
              <w:rPr>
                <w:rFonts w:ascii="Times New Roman" w:hAnsi="Times New Roman"/>
                <w:sz w:val="24"/>
                <w:szCs w:val="24"/>
                <w:lang w:eastAsia="id-ID"/>
              </w:rPr>
              <w:t xml:space="preserve"> Variabel Independen yaitu </w:t>
            </w:r>
            <w:r w:rsidRPr="00EA6190">
              <w:rPr>
                <w:rFonts w:ascii="Times New Roman" w:hAnsi="Times New Roman"/>
                <w:sz w:val="24"/>
                <w:szCs w:val="24"/>
              </w:rPr>
              <w:t>usia, paritas, indeks massa tubuh dan riwayat hipertensi</w:t>
            </w:r>
            <w:r w:rsidRPr="00EA6190">
              <w:rPr>
                <w:rFonts w:ascii="Times New Roman" w:hAnsi="Times New Roman"/>
                <w:sz w:val="24"/>
                <w:szCs w:val="24"/>
                <w:lang w:eastAsia="id-ID"/>
              </w:rPr>
              <w:t xml:space="preserve"> dan variabel dependennya adalah </w:t>
            </w:r>
            <w:r w:rsidRPr="00EA6190">
              <w:rPr>
                <w:rFonts w:ascii="Times New Roman" w:hAnsi="Times New Roman"/>
                <w:sz w:val="24"/>
                <w:szCs w:val="24"/>
              </w:rPr>
              <w:t>Preeklampsia</w:t>
            </w:r>
            <w:r w:rsidRPr="00EA6190">
              <w:rPr>
                <w:rFonts w:ascii="Times New Roman" w:hAnsi="Times New Roman"/>
                <w:sz w:val="24"/>
                <w:szCs w:val="24"/>
                <w:lang w:eastAsia="id-ID"/>
              </w:rPr>
              <w:t xml:space="preserve">. Populasinya sebanyak 95 ibu hamil dengan Preeklampsia dan sampel 57 responden menggunakan </w:t>
            </w:r>
            <w:r w:rsidRPr="00EA6190">
              <w:rPr>
                <w:rFonts w:ascii="Times New Roman" w:hAnsi="Times New Roman"/>
                <w:sz w:val="24"/>
                <w:szCs w:val="24"/>
              </w:rPr>
              <w:t xml:space="preserve">tekhnik </w:t>
            </w:r>
            <w:r w:rsidRPr="00EA6190">
              <w:rPr>
                <w:rFonts w:ascii="Times New Roman" w:hAnsi="Times New Roman"/>
                <w:i/>
                <w:sz w:val="24"/>
                <w:szCs w:val="24"/>
              </w:rPr>
              <w:t xml:space="preserve">purposive sampling. </w:t>
            </w:r>
            <w:r w:rsidRPr="00EA6190">
              <w:rPr>
                <w:rFonts w:ascii="Times New Roman" w:hAnsi="Times New Roman"/>
                <w:sz w:val="24"/>
                <w:szCs w:val="24"/>
              </w:rPr>
              <w:t xml:space="preserve">Instrumen yang digunakan rekam medis menggunakan uji </w:t>
            </w:r>
            <w:r w:rsidRPr="00EA6190">
              <w:rPr>
                <w:rFonts w:ascii="Times New Roman" w:hAnsi="Times New Roman"/>
                <w:i/>
                <w:sz w:val="24"/>
                <w:szCs w:val="24"/>
              </w:rPr>
              <w:t xml:space="preserve">Chi-Square </w:t>
            </w:r>
            <w:r w:rsidRPr="00EA6190">
              <w:rPr>
                <w:rFonts w:ascii="Times New Roman" w:hAnsi="Times New Roman"/>
                <w:sz w:val="24"/>
                <w:szCs w:val="24"/>
              </w:rPr>
              <w:t xml:space="preserve">dan uji statistik </w:t>
            </w:r>
            <w:r w:rsidRPr="00EA6190">
              <w:rPr>
                <w:rFonts w:ascii="Times New Roman" w:hAnsi="Times New Roman"/>
                <w:i/>
                <w:sz w:val="24"/>
                <w:szCs w:val="24"/>
              </w:rPr>
              <w:t xml:space="preserve">Lamda. </w:t>
            </w:r>
            <w:r w:rsidRPr="00EA6190">
              <w:rPr>
                <w:rFonts w:ascii="Times New Roman" w:hAnsi="Times New Roman"/>
                <w:sz w:val="24"/>
                <w:szCs w:val="24"/>
              </w:rPr>
              <w:t>Penelitian ini sudah di uji etik oleh tim KEPK STIKes Ngudia Husada Madura</w:t>
            </w:r>
          </w:p>
          <w:p w:rsidR="00C963C8" w:rsidRPr="00EA6190" w:rsidRDefault="00C963C8" w:rsidP="00BF6765">
            <w:pPr>
              <w:pStyle w:val="ListParagraph"/>
              <w:tabs>
                <w:tab w:val="left" w:pos="0"/>
                <w:tab w:val="left" w:pos="1418"/>
                <w:tab w:val="left" w:pos="5010"/>
                <w:tab w:val="left" w:pos="6075"/>
              </w:tabs>
              <w:spacing w:after="0" w:line="240" w:lineRule="auto"/>
              <w:ind w:left="0" w:firstLine="567"/>
              <w:jc w:val="both"/>
              <w:rPr>
                <w:rFonts w:ascii="Times New Roman" w:hAnsi="Times New Roman"/>
                <w:sz w:val="24"/>
                <w:szCs w:val="24"/>
              </w:rPr>
            </w:pPr>
            <w:r w:rsidRPr="00EA6190">
              <w:rPr>
                <w:rFonts w:ascii="Times New Roman" w:hAnsi="Times New Roman"/>
                <w:sz w:val="24"/>
                <w:szCs w:val="24"/>
              </w:rPr>
              <w:t xml:space="preserve">Hasil penelitian menunjukkan Preeklampsia usia beresiko sebanyak 19 (33,3%) diproleh (p </w:t>
            </w:r>
            <w:r w:rsidRPr="00EA6190">
              <w:rPr>
                <w:rFonts w:ascii="Times New Roman" w:hAnsi="Times New Roman"/>
                <w:i/>
                <w:sz w:val="24"/>
                <w:szCs w:val="24"/>
              </w:rPr>
              <w:t>value</w:t>
            </w:r>
            <w:r w:rsidRPr="00EA6190">
              <w:rPr>
                <w:rFonts w:ascii="Times New Roman" w:hAnsi="Times New Roman"/>
                <w:sz w:val="24"/>
                <w:szCs w:val="24"/>
              </w:rPr>
              <w:t>= 0,000&lt; α= 0,05) maka H</w:t>
            </w:r>
            <w:r w:rsidRPr="00EA6190">
              <w:rPr>
                <w:rFonts w:ascii="Times New Roman" w:hAnsi="Times New Roman"/>
                <w:sz w:val="24"/>
                <w:szCs w:val="24"/>
                <w:vertAlign w:val="subscript"/>
              </w:rPr>
              <w:t>0</w:t>
            </w:r>
            <w:r w:rsidRPr="00EA6190">
              <w:rPr>
                <w:rFonts w:ascii="Times New Roman" w:hAnsi="Times New Roman"/>
                <w:sz w:val="24"/>
                <w:szCs w:val="24"/>
              </w:rPr>
              <w:t xml:space="preserve"> ditolak atau ada hubungan antara usia ibu hamil dengan kejadian Preeklampsia. Hasil penelitian menunjukkan Preeklampsia dengan paritas Grande multigravida sebanyak 7 (12,3%) diperoleh (p </w:t>
            </w:r>
            <w:r w:rsidRPr="00EA6190">
              <w:rPr>
                <w:rFonts w:ascii="Times New Roman" w:hAnsi="Times New Roman"/>
                <w:i/>
                <w:sz w:val="24"/>
                <w:szCs w:val="24"/>
              </w:rPr>
              <w:t>value=</w:t>
            </w:r>
            <w:r w:rsidRPr="00EA6190">
              <w:rPr>
                <w:rFonts w:ascii="Times New Roman" w:hAnsi="Times New Roman"/>
                <w:sz w:val="24"/>
                <w:szCs w:val="24"/>
              </w:rPr>
              <w:t>0,001&lt;</w:t>
            </w:r>
            <w:r w:rsidRPr="00EA6190">
              <w:rPr>
                <w:rFonts w:ascii="Times New Roman" w:hAnsi="Times New Roman"/>
                <w:i/>
                <w:sz w:val="24"/>
                <w:szCs w:val="24"/>
              </w:rPr>
              <w:t>a=</w:t>
            </w:r>
            <w:r w:rsidRPr="00EA6190">
              <w:rPr>
                <w:rFonts w:ascii="Times New Roman" w:hAnsi="Times New Roman"/>
                <w:sz w:val="24"/>
                <w:szCs w:val="24"/>
              </w:rPr>
              <w:t>0,05) maka H</w:t>
            </w:r>
            <w:r w:rsidRPr="00EA6190">
              <w:rPr>
                <w:rFonts w:ascii="Times New Roman" w:hAnsi="Times New Roman"/>
                <w:sz w:val="24"/>
                <w:szCs w:val="24"/>
                <w:vertAlign w:val="subscript"/>
              </w:rPr>
              <w:t>0</w:t>
            </w:r>
            <w:r w:rsidRPr="00EA6190">
              <w:rPr>
                <w:rFonts w:ascii="Times New Roman" w:hAnsi="Times New Roman"/>
                <w:sz w:val="24"/>
                <w:szCs w:val="24"/>
              </w:rPr>
              <w:t xml:space="preserve"> ditolak atau ada hubungan antara paritas dengan kejadian Preeklampsia. Hasil penelitian menunjukkan Preeklampsia Indeks Massa Tubuh beresiko sebanyak 8 (14,0%) diproleh (p </w:t>
            </w:r>
            <w:r w:rsidRPr="00EA6190">
              <w:rPr>
                <w:rFonts w:ascii="Times New Roman" w:hAnsi="Times New Roman"/>
                <w:i/>
                <w:sz w:val="24"/>
                <w:szCs w:val="24"/>
              </w:rPr>
              <w:t>value</w:t>
            </w:r>
            <w:r w:rsidRPr="00EA6190">
              <w:rPr>
                <w:rFonts w:ascii="Times New Roman" w:hAnsi="Times New Roman"/>
                <w:sz w:val="24"/>
                <w:szCs w:val="24"/>
              </w:rPr>
              <w:t>= 0,000&lt; α= 0,05) maka H</w:t>
            </w:r>
            <w:r w:rsidRPr="00EA6190">
              <w:rPr>
                <w:rFonts w:ascii="Times New Roman" w:hAnsi="Times New Roman"/>
                <w:sz w:val="24"/>
                <w:szCs w:val="24"/>
                <w:vertAlign w:val="subscript"/>
              </w:rPr>
              <w:t>0</w:t>
            </w:r>
            <w:r w:rsidRPr="00EA6190">
              <w:rPr>
                <w:rFonts w:ascii="Times New Roman" w:hAnsi="Times New Roman"/>
                <w:sz w:val="24"/>
                <w:szCs w:val="24"/>
              </w:rPr>
              <w:t xml:space="preserve"> ditolak atau ada hubungan antara Indeks Massa Tubuh ibu hamil dengan kejadian Preeklampsia. Hasil penelitian menunjukkan Preeklampsia dengan Riwayat Hipertensi sebanyak 18 (31,6%) diperoleh (p </w:t>
            </w:r>
            <w:r w:rsidRPr="00EA6190">
              <w:rPr>
                <w:rFonts w:ascii="Times New Roman" w:hAnsi="Times New Roman"/>
                <w:i/>
                <w:sz w:val="24"/>
                <w:szCs w:val="24"/>
              </w:rPr>
              <w:t>value=</w:t>
            </w:r>
            <w:r w:rsidRPr="00EA6190">
              <w:rPr>
                <w:rFonts w:ascii="Times New Roman" w:hAnsi="Times New Roman"/>
                <w:sz w:val="24"/>
                <w:szCs w:val="24"/>
              </w:rPr>
              <w:t>0,000&lt;</w:t>
            </w:r>
            <w:r w:rsidRPr="00EA6190">
              <w:rPr>
                <w:rFonts w:ascii="Times New Roman" w:hAnsi="Times New Roman"/>
                <w:i/>
                <w:sz w:val="24"/>
                <w:szCs w:val="24"/>
              </w:rPr>
              <w:t>a=</w:t>
            </w:r>
            <w:r w:rsidRPr="00EA6190">
              <w:rPr>
                <w:rFonts w:ascii="Times New Roman" w:hAnsi="Times New Roman"/>
                <w:sz w:val="24"/>
                <w:szCs w:val="24"/>
              </w:rPr>
              <w:t>0,05) maka H</w:t>
            </w:r>
            <w:r w:rsidRPr="00EA6190">
              <w:rPr>
                <w:rFonts w:ascii="Times New Roman" w:hAnsi="Times New Roman"/>
                <w:sz w:val="24"/>
                <w:szCs w:val="24"/>
                <w:vertAlign w:val="subscript"/>
              </w:rPr>
              <w:t>0</w:t>
            </w:r>
            <w:r w:rsidRPr="00EA6190">
              <w:rPr>
                <w:rFonts w:ascii="Times New Roman" w:hAnsi="Times New Roman"/>
                <w:sz w:val="24"/>
                <w:szCs w:val="24"/>
              </w:rPr>
              <w:t xml:space="preserve"> ditolak atau ada hubungan antara Riwayat Hipertensi dengan kejadian Preeklampsia</w:t>
            </w:r>
          </w:p>
          <w:p w:rsidR="00C963C8" w:rsidRPr="00EA6190" w:rsidRDefault="00C963C8" w:rsidP="00BF6765">
            <w:pPr>
              <w:pStyle w:val="ListParagraph"/>
              <w:tabs>
                <w:tab w:val="left" w:pos="0"/>
                <w:tab w:val="left" w:pos="1418"/>
                <w:tab w:val="left" w:pos="5010"/>
                <w:tab w:val="left" w:pos="6075"/>
              </w:tabs>
              <w:spacing w:after="0" w:line="240" w:lineRule="auto"/>
              <w:ind w:left="0" w:firstLine="567"/>
              <w:jc w:val="both"/>
              <w:rPr>
                <w:rFonts w:ascii="Times New Roman" w:hAnsi="Times New Roman"/>
                <w:sz w:val="24"/>
                <w:szCs w:val="24"/>
              </w:rPr>
            </w:pPr>
            <w:r w:rsidRPr="00EA6190">
              <w:rPr>
                <w:rFonts w:ascii="Times New Roman" w:hAnsi="Times New Roman"/>
                <w:noProof/>
                <w:sz w:val="24"/>
                <w:szCs w:val="24"/>
              </w:rPr>
              <w:t xml:space="preserve">Diharapkan dapat memberikan informasi kepada pelayanan kesehatan tentang usia, paritas, indeks massa tubuh dan riwayat hipertensi bagi ibu hamil, serta memberikan penyuluhan kepada ibu hamil bahaya kehamilan salah satunya yaitu Preeklampsia. </w:t>
            </w:r>
          </w:p>
        </w:tc>
      </w:tr>
      <w:tr w:rsidR="00C963C8" w:rsidRPr="00EA6190" w:rsidTr="00BF6765">
        <w:tc>
          <w:tcPr>
            <w:tcW w:w="8160" w:type="dxa"/>
            <w:tcBorders>
              <w:top w:val="single" w:sz="4" w:space="0" w:color="auto"/>
              <w:left w:val="single" w:sz="4" w:space="0" w:color="auto"/>
              <w:bottom w:val="single" w:sz="4" w:space="0" w:color="auto"/>
              <w:right w:val="single" w:sz="4" w:space="0" w:color="auto"/>
            </w:tcBorders>
            <w:hideMark/>
          </w:tcPr>
          <w:p w:rsidR="00C963C8" w:rsidRPr="00EA6190" w:rsidRDefault="00C963C8" w:rsidP="00BF6765">
            <w:pPr>
              <w:ind w:left="1305" w:hanging="1447"/>
              <w:jc w:val="both"/>
              <w:rPr>
                <w:rFonts w:ascii="Times New Roman" w:hAnsi="Times New Roman"/>
                <w:b/>
                <w:sz w:val="24"/>
              </w:rPr>
            </w:pPr>
            <w:r w:rsidRPr="00EA6190">
              <w:rPr>
                <w:rFonts w:ascii="Times New Roman" w:hAnsi="Times New Roman"/>
                <w:b/>
                <w:sz w:val="24"/>
              </w:rPr>
              <w:t xml:space="preserve">Kata Kunci :Usia, </w:t>
            </w:r>
            <w:r w:rsidRPr="00EA6190">
              <w:rPr>
                <w:rFonts w:ascii="Times New Roman" w:hAnsi="Times New Roman"/>
                <w:b/>
                <w:sz w:val="24"/>
                <w:lang w:val="en-US"/>
              </w:rPr>
              <w:t>Paritas</w:t>
            </w:r>
            <w:r w:rsidRPr="00EA6190">
              <w:rPr>
                <w:rFonts w:ascii="Times New Roman" w:hAnsi="Times New Roman"/>
                <w:b/>
                <w:sz w:val="24"/>
              </w:rPr>
              <w:t xml:space="preserve">, </w:t>
            </w:r>
            <w:r w:rsidRPr="00EA6190">
              <w:rPr>
                <w:rFonts w:ascii="Times New Roman" w:hAnsi="Times New Roman"/>
                <w:b/>
                <w:sz w:val="24"/>
                <w:lang w:val="en-US"/>
              </w:rPr>
              <w:t xml:space="preserve">Indeks Massa Tubuh, Riwayat Hipertensi </w:t>
            </w:r>
            <w:r w:rsidRPr="00EA6190">
              <w:rPr>
                <w:rFonts w:ascii="Times New Roman" w:hAnsi="Times New Roman"/>
                <w:b/>
                <w:sz w:val="24"/>
              </w:rPr>
              <w:t>dan Preeklampsia</w:t>
            </w:r>
          </w:p>
        </w:tc>
      </w:tr>
    </w:tbl>
    <w:p w:rsidR="00B837F5" w:rsidRDefault="00B837F5"/>
    <w:sectPr w:rsidR="00B837F5" w:rsidSect="00B837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characterSpacingControl w:val="doNotCompress"/>
  <w:compat/>
  <w:rsids>
    <w:rsidRoot w:val="00C963C8"/>
    <w:rsid w:val="00B837F5"/>
    <w:rsid w:val="00C963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3C8"/>
    <w:pPr>
      <w:spacing w:after="160" w:line="259"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63C8"/>
    <w:pPr>
      <w:spacing w:after="200" w:line="276" w:lineRule="auto"/>
      <w:ind w:left="720"/>
      <w:contextualSpacing/>
    </w:pPr>
    <w:rPr>
      <w:lang w:val="en-US"/>
    </w:rPr>
  </w:style>
  <w:style w:type="paragraph" w:styleId="NoSpacing">
    <w:name w:val="No Spacing"/>
    <w:uiPriority w:val="1"/>
    <w:qFormat/>
    <w:rsid w:val="00C963C8"/>
    <w:pPr>
      <w:spacing w:after="0" w:line="240" w:lineRule="auto"/>
    </w:pPr>
    <w:rPr>
      <w:rFonts w:ascii="Calibri" w:eastAsia="Calibri" w:hAnsi="Calibri" w:cs="Times New Roman"/>
    </w:rPr>
  </w:style>
  <w:style w:type="character" w:customStyle="1" w:styleId="ListParagraphChar">
    <w:name w:val="List Paragraph Char"/>
    <w:link w:val="ListParagraph"/>
    <w:uiPriority w:val="34"/>
    <w:qFormat/>
    <w:locked/>
    <w:rsid w:val="00C963C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NHM</dc:creator>
  <cp:lastModifiedBy>NHM</cp:lastModifiedBy>
  <cp:revision>1</cp:revision>
  <dcterms:created xsi:type="dcterms:W3CDTF">2020-08-03T02:32:00Z</dcterms:created>
  <dcterms:modified xsi:type="dcterms:W3CDTF">2020-08-03T02:33:00Z</dcterms:modified>
</cp:coreProperties>
</file>