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-131"/>
        <w:tblW w:w="0" w:type="auto"/>
        <w:tblLook w:val="04A0" w:firstRow="1" w:lastRow="0" w:firstColumn="1" w:lastColumn="0" w:noHBand="0" w:noVBand="1"/>
      </w:tblPr>
      <w:tblGrid>
        <w:gridCol w:w="7928"/>
      </w:tblGrid>
      <w:tr w:rsidR="00183146" w:rsidTr="00B23FA7">
        <w:tc>
          <w:tcPr>
            <w:tcW w:w="7928" w:type="dxa"/>
          </w:tcPr>
          <w:p w:rsidR="00183146" w:rsidRDefault="00183146" w:rsidP="00B23FA7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Lutfiati</w:t>
            </w:r>
            <w:proofErr w:type="spellEnd"/>
          </w:p>
          <w:p w:rsidR="00972159" w:rsidRDefault="00972159" w:rsidP="00B23FA7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Anggraeni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M. PH</w:t>
            </w:r>
          </w:p>
          <w:p w:rsidR="00183146" w:rsidRDefault="00183146" w:rsidP="00B23FA7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NIM. 16134620009</w:t>
            </w:r>
          </w:p>
          <w:p w:rsidR="00972159" w:rsidRDefault="00972159" w:rsidP="00B23FA7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Wariyanti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S. KM, M. PH</w:t>
            </w:r>
          </w:p>
          <w:p w:rsidR="00183146" w:rsidRDefault="00183146" w:rsidP="00B23FA7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DIII RMIK</w:t>
            </w:r>
          </w:p>
          <w:p w:rsidR="00183146" w:rsidRPr="002F59FF" w:rsidRDefault="00972159" w:rsidP="00B23FA7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STIKes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Ngudia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Madura</w:t>
            </w:r>
          </w:p>
        </w:tc>
      </w:tr>
      <w:tr w:rsidR="00183146" w:rsidTr="00B23FA7">
        <w:tc>
          <w:tcPr>
            <w:tcW w:w="7928" w:type="dxa"/>
          </w:tcPr>
          <w:p w:rsidR="00183146" w:rsidRPr="00727348" w:rsidRDefault="00183146" w:rsidP="00B23F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48">
              <w:rPr>
                <w:rFonts w:ascii="Times New Roman" w:hAnsi="Times New Roman" w:cs="Times New Roman"/>
                <w:b/>
                <w:sz w:val="24"/>
                <w:szCs w:val="24"/>
              </w:rPr>
              <w:t>TINJAUAN KEAKURATAN KODEFIKASI DOKUMEN REKAM MEDIS PASIEN RAWAT INAP KASUS BEDAH ORTHOPEDI BERDASARKAN</w:t>
            </w:r>
            <w:r w:rsidRPr="007273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27348">
              <w:rPr>
                <w:rFonts w:ascii="Times New Roman" w:hAnsi="Times New Roman" w:cs="Times New Roman"/>
                <w:b/>
                <w:sz w:val="24"/>
                <w:szCs w:val="24"/>
              </w:rPr>
              <w:t>ICD-10</w:t>
            </w:r>
            <w:r w:rsidRPr="007273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27348">
              <w:rPr>
                <w:rFonts w:ascii="Times New Roman" w:hAnsi="Times New Roman" w:cs="Times New Roman"/>
                <w:b/>
                <w:sz w:val="24"/>
                <w:szCs w:val="24"/>
              </w:rPr>
              <w:t>DI RSUD dr.</w:t>
            </w:r>
            <w:r w:rsidRPr="007273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27348">
              <w:rPr>
                <w:rFonts w:ascii="Times New Roman" w:hAnsi="Times New Roman" w:cs="Times New Roman"/>
                <w:b/>
                <w:sz w:val="24"/>
                <w:szCs w:val="24"/>
              </w:rPr>
              <w:t>MOHAMMAD</w:t>
            </w:r>
            <w:r w:rsidRPr="007273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27348">
              <w:rPr>
                <w:rFonts w:ascii="Times New Roman" w:hAnsi="Times New Roman" w:cs="Times New Roman"/>
                <w:b/>
                <w:sz w:val="24"/>
                <w:szCs w:val="24"/>
              </w:rPr>
              <w:t>ZYN</w:t>
            </w:r>
            <w:r w:rsidRPr="007273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27348">
              <w:rPr>
                <w:rFonts w:ascii="Times New Roman" w:hAnsi="Times New Roman" w:cs="Times New Roman"/>
                <w:b/>
                <w:sz w:val="24"/>
                <w:szCs w:val="24"/>
              </w:rPr>
              <w:t>KABUPATEN</w:t>
            </w:r>
            <w:r w:rsidRPr="007273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27348">
              <w:rPr>
                <w:rFonts w:ascii="Times New Roman" w:hAnsi="Times New Roman" w:cs="Times New Roman"/>
                <w:b/>
                <w:sz w:val="24"/>
                <w:szCs w:val="24"/>
              </w:rPr>
              <w:t>SAMPANG</w:t>
            </w:r>
          </w:p>
          <w:p w:rsidR="00183146" w:rsidRPr="002F59FF" w:rsidRDefault="00183146" w:rsidP="00B23FA7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3146" w:rsidTr="00B23FA7">
        <w:tc>
          <w:tcPr>
            <w:tcW w:w="7928" w:type="dxa"/>
          </w:tcPr>
          <w:p w:rsidR="00183146" w:rsidRPr="002F59FF" w:rsidRDefault="00183146" w:rsidP="00286349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59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ABSTRAK</w:t>
            </w:r>
          </w:p>
          <w:p w:rsidR="00183146" w:rsidRPr="00C019FF" w:rsidRDefault="00183146" w:rsidP="00B23FA7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B152E" w:rsidRDefault="00183146" w:rsidP="001A3810">
            <w:pPr>
              <w:spacing w:after="0" w:line="240" w:lineRule="auto"/>
              <w:ind w:firstLine="6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Keakuratan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orthopedi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ICD-10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masih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belum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tepat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ataupun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akurat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itu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perlu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adanya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152E" w:rsidRPr="005A4485">
              <w:rPr>
                <w:rFonts w:ascii="Times New Roman" w:hAnsi="Times New Roman" w:cs="Times New Roman"/>
                <w:sz w:val="24"/>
                <w:szCs w:val="24"/>
              </w:rPr>
              <w:t xml:space="preserve"> tinjauan</w:t>
            </w:r>
            <w:proofErr w:type="gramEnd"/>
            <w:r w:rsidR="00CB152E" w:rsidRPr="005A4485">
              <w:rPr>
                <w:rFonts w:ascii="Times New Roman" w:hAnsi="Times New Roman" w:cs="Times New Roman"/>
                <w:sz w:val="24"/>
                <w:szCs w:val="24"/>
              </w:rPr>
              <w:t xml:space="preserve"> keak</w:t>
            </w:r>
            <w:r w:rsidR="00CB152E">
              <w:rPr>
                <w:rFonts w:ascii="Times New Roman" w:hAnsi="Times New Roman" w:cs="Times New Roman"/>
                <w:sz w:val="24"/>
                <w:szCs w:val="24"/>
              </w:rPr>
              <w:t xml:space="preserve">uratan kodefikasi dokumen rekam </w:t>
            </w:r>
            <w:r w:rsidR="00CB152E" w:rsidRPr="005A4485">
              <w:rPr>
                <w:rFonts w:ascii="Times New Roman" w:hAnsi="Times New Roman" w:cs="Times New Roman"/>
                <w:sz w:val="24"/>
                <w:szCs w:val="24"/>
              </w:rPr>
              <w:t>medis pasien rawat inap kasus bedah orthopedi</w:t>
            </w:r>
            <w:r w:rsidR="00CB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52E" w:rsidRPr="005A4485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152E">
              <w:rPr>
                <w:rFonts w:ascii="Times New Roman" w:hAnsi="Times New Roman" w:cs="Times New Roman"/>
                <w:sz w:val="24"/>
                <w:szCs w:val="24"/>
              </w:rPr>
              <w:t>ICD</w:t>
            </w:r>
            <w:r w:rsidR="00CB152E" w:rsidRPr="005A4485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152E" w:rsidRPr="005A4485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RSUD</w:t>
            </w:r>
            <w:r w:rsidR="00CB152E" w:rsidRPr="002F59FF"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  <w:r w:rsidR="00CB152E" w:rsidRPr="002F5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152E" w:rsidRPr="002F59FF">
              <w:rPr>
                <w:rFonts w:ascii="Times New Roman" w:hAnsi="Times New Roman" w:cs="Times New Roman"/>
                <w:sz w:val="24"/>
                <w:szCs w:val="24"/>
              </w:rPr>
              <w:t>Mohammad</w:t>
            </w:r>
            <w:r w:rsidR="00CB152E" w:rsidRPr="002F5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152E" w:rsidRPr="002F59FF">
              <w:rPr>
                <w:rFonts w:ascii="Times New Roman" w:hAnsi="Times New Roman" w:cs="Times New Roman"/>
                <w:sz w:val="24"/>
                <w:szCs w:val="24"/>
              </w:rPr>
              <w:t>Zyn</w:t>
            </w:r>
            <w:r w:rsidR="00CB152E" w:rsidRPr="002F5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152E" w:rsidRPr="002F59FF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r w:rsidR="00CB152E" w:rsidRPr="002F5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152E" w:rsidRPr="002F59FF">
              <w:rPr>
                <w:rFonts w:ascii="Times New Roman" w:hAnsi="Times New Roman" w:cs="Times New Roman"/>
                <w:sz w:val="24"/>
                <w:szCs w:val="24"/>
              </w:rPr>
              <w:t>Sampang</w:t>
            </w:r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A3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bertujuan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tingkat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keakuratan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kodefikasi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rekam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medis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rawat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inap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bedah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orthopedi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berdasarkan</w:t>
            </w:r>
            <w:proofErr w:type="spellEnd"/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ICD-10 di RSUD</w:t>
            </w:r>
            <w:r w:rsidR="00CB152E" w:rsidRPr="002F59FF"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  <w:r w:rsidR="00CB152E" w:rsidRPr="002F5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152E" w:rsidRPr="002F59FF">
              <w:rPr>
                <w:rFonts w:ascii="Times New Roman" w:hAnsi="Times New Roman" w:cs="Times New Roman"/>
                <w:sz w:val="24"/>
                <w:szCs w:val="24"/>
              </w:rPr>
              <w:t>Mohammad</w:t>
            </w:r>
            <w:r w:rsidR="00CB152E" w:rsidRPr="002F5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152E" w:rsidRPr="002F59FF">
              <w:rPr>
                <w:rFonts w:ascii="Times New Roman" w:hAnsi="Times New Roman" w:cs="Times New Roman"/>
                <w:sz w:val="24"/>
                <w:szCs w:val="24"/>
              </w:rPr>
              <w:t>Zyn</w:t>
            </w:r>
            <w:r w:rsidR="00CB152E" w:rsidRPr="002F5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152E" w:rsidRPr="002F59FF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r w:rsidR="00CB152E" w:rsidRPr="002F5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152E" w:rsidRPr="002F59FF">
              <w:rPr>
                <w:rFonts w:ascii="Times New Roman" w:hAnsi="Times New Roman" w:cs="Times New Roman"/>
                <w:sz w:val="24"/>
                <w:szCs w:val="24"/>
              </w:rPr>
              <w:t>Sampang</w:t>
            </w:r>
            <w:r w:rsidR="00CB1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B152E" w:rsidRPr="00954D87" w:rsidRDefault="00CB152E" w:rsidP="00286349">
            <w:pPr>
              <w:spacing w:after="0" w:line="240" w:lineRule="auto"/>
              <w:ind w:firstLine="6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retrospektif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bersifat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back ward looking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kebelakang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Populasi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rekam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medis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rawat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inap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bedah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orthopedi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triwulan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 yang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berjumlah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60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rekam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medis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pengambilan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sampel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5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total sampling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sehingga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sampel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populasi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A3810" w:rsidRDefault="003F357D" w:rsidP="0028634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sentase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keakuratan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kodefikasi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rekam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medis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rawat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inap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bedah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orthopedi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sebanyak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proofErr w:type="gram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.</w:t>
            </w:r>
            <w:proofErr w:type="gram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</w:t>
            </w:r>
            <w:r w:rsidR="00FE0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FE0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0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ketidakakuratan</w:t>
            </w:r>
            <w:proofErr w:type="spellEnd"/>
            <w:r w:rsidR="00FE0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0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sebanyak</w:t>
            </w:r>
            <w:proofErr w:type="spellEnd"/>
            <w:r w:rsidR="00FE0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100%. </w:t>
            </w:r>
            <w:proofErr w:type="spellStart"/>
            <w:r w:rsidR="00FE0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etidakakuratan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tersebut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dituliskannya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ICD-10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karakter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kelima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SIMRS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pengkodean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masih</w:t>
            </w:r>
            <w:proofErr w:type="spellEnd"/>
            <w:r w:rsidR="0095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manual.</w:t>
            </w:r>
            <w:r w:rsidR="00286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72159" w:rsidRPr="00D44B08" w:rsidRDefault="00286349" w:rsidP="0028634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isarankan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pembuatan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kebijakan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Operasional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(SOP) </w:t>
            </w:r>
            <w:proofErr w:type="spellStart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kodefikasi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rekam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medis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rawat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inap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khususnya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bedah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orthopedi</w:t>
            </w:r>
            <w:proofErr w:type="spellEnd"/>
            <w:r w:rsidR="00972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83146" w:rsidTr="00602714">
        <w:trPr>
          <w:trHeight w:val="305"/>
        </w:trPr>
        <w:tc>
          <w:tcPr>
            <w:tcW w:w="7928" w:type="dxa"/>
          </w:tcPr>
          <w:p w:rsidR="00183146" w:rsidRPr="00602714" w:rsidRDefault="00183146" w:rsidP="00602714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proofErr w:type="spellStart"/>
            <w:r w:rsidR="00602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Bedah</w:t>
            </w:r>
            <w:proofErr w:type="spellEnd"/>
            <w:r w:rsidR="00602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2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Orthopedi</w:t>
            </w:r>
            <w:proofErr w:type="spellEnd"/>
            <w:r w:rsidR="00602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02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Keakuratan</w:t>
            </w:r>
            <w:proofErr w:type="spellEnd"/>
          </w:p>
        </w:tc>
      </w:tr>
    </w:tbl>
    <w:p w:rsidR="007A4AFA" w:rsidRDefault="007A4AFA"/>
    <w:p w:rsidR="00727348" w:rsidRDefault="00727348"/>
    <w:p w:rsidR="00727348" w:rsidRDefault="00727348"/>
    <w:p w:rsidR="00727348" w:rsidRDefault="00727348"/>
    <w:p w:rsidR="00727348" w:rsidRDefault="00727348"/>
    <w:p w:rsidR="00727348" w:rsidRDefault="00727348"/>
    <w:tbl>
      <w:tblPr>
        <w:tblStyle w:val="TableGrid"/>
        <w:tblpPr w:leftFromText="180" w:rightFromText="180" w:vertAnchor="text" w:tblpY="-131"/>
        <w:tblW w:w="0" w:type="auto"/>
        <w:tblLook w:val="04A0" w:firstRow="1" w:lastRow="0" w:firstColumn="1" w:lastColumn="0" w:noHBand="0" w:noVBand="1"/>
      </w:tblPr>
      <w:tblGrid>
        <w:gridCol w:w="7928"/>
      </w:tblGrid>
      <w:tr w:rsidR="00727348" w:rsidTr="005660E5">
        <w:tc>
          <w:tcPr>
            <w:tcW w:w="7928" w:type="dxa"/>
          </w:tcPr>
          <w:p w:rsidR="00727348" w:rsidRDefault="00727348" w:rsidP="005660E5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Lutfiati</w:t>
            </w:r>
            <w:proofErr w:type="spellEnd"/>
          </w:p>
          <w:p w:rsidR="00727348" w:rsidRDefault="00727348" w:rsidP="005660E5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Anggraeni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M. PH</w:t>
            </w:r>
          </w:p>
          <w:p w:rsidR="00727348" w:rsidRDefault="00727348" w:rsidP="005660E5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NIM. 16134620009</w:t>
            </w:r>
          </w:p>
          <w:p w:rsidR="00727348" w:rsidRDefault="00727348" w:rsidP="005660E5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Wariyanti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S. KM, M. PH</w:t>
            </w:r>
          </w:p>
          <w:p w:rsidR="00727348" w:rsidRDefault="00727348" w:rsidP="005660E5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DIII RMIK</w:t>
            </w:r>
          </w:p>
          <w:p w:rsidR="00727348" w:rsidRPr="002F59FF" w:rsidRDefault="00727348" w:rsidP="005660E5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STIKes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Ngudia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Madura</w:t>
            </w:r>
          </w:p>
        </w:tc>
      </w:tr>
      <w:tr w:rsidR="00727348" w:rsidTr="005660E5">
        <w:tc>
          <w:tcPr>
            <w:tcW w:w="7928" w:type="dxa"/>
          </w:tcPr>
          <w:p w:rsidR="00727348" w:rsidRPr="00727348" w:rsidRDefault="000A2448" w:rsidP="000A2448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THE REVIEW OF </w:t>
            </w:r>
            <w:r w:rsidR="00727348" w:rsidRPr="00727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ACCURACY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CODE OF </w:t>
            </w:r>
            <w:r w:rsidR="00727348" w:rsidRPr="00727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MEDICAL RECORD DOCUMENTS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</w:t>
            </w:r>
            <w:r w:rsidR="00727348" w:rsidRPr="00727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PATIENT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</w:t>
            </w:r>
            <w:r w:rsidR="00727348" w:rsidRPr="00727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27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IN </w:t>
            </w:r>
            <w:r w:rsidRPr="00727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ORTHOPEDIC SURGERY </w:t>
            </w:r>
            <w:r w:rsidR="00727348" w:rsidRPr="00727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BASED ON ICD-10 IN RSUD dr. MOHAMMAD ZYN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REGENCY</w:t>
            </w:r>
            <w:r w:rsidR="00727348" w:rsidRPr="00727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SAMPANG</w:t>
            </w:r>
          </w:p>
        </w:tc>
      </w:tr>
      <w:tr w:rsidR="00727348" w:rsidTr="005660E5">
        <w:tc>
          <w:tcPr>
            <w:tcW w:w="7928" w:type="dxa"/>
          </w:tcPr>
          <w:p w:rsidR="00727348" w:rsidRPr="00727348" w:rsidRDefault="00727348" w:rsidP="00286349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273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ABSTRACK</w:t>
            </w:r>
          </w:p>
          <w:p w:rsidR="00727348" w:rsidRPr="00727348" w:rsidRDefault="00727348" w:rsidP="005660E5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727348" w:rsidRPr="00286349" w:rsidRDefault="00727348" w:rsidP="000A2448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</w:pPr>
            <w:r w:rsidRPr="00286349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 xml:space="preserve">The accuracy of the coding of medical records documents of inpatients in orthopedic surgical cases based on ICD-10 is still not accurate. Therefore it is necessary to have an accurate review of the identification of medical records documents of </w:t>
            </w:r>
            <w:r w:rsidR="000A2448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>inpatients in orthopedic surgery</w:t>
            </w:r>
            <w:r w:rsidRPr="00286349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 xml:space="preserve"> cases based on ICD-10 in RSUD dr. Mohammad Zyn Sampang Regency.</w:t>
            </w:r>
            <w:r w:rsidR="000A2448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  <w:lang w:val="en-US"/>
              </w:rPr>
              <w:t xml:space="preserve"> </w:t>
            </w:r>
            <w:r w:rsidRPr="00286349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>This study aims to determine the accuracy of the coding of medical records documents of inpatients in orthopedic surgery cases based on ICD-10 in RSUD dr. Mohammad Zyn Sampang Regency.</w:t>
            </w:r>
          </w:p>
          <w:p w:rsidR="00727348" w:rsidRPr="00286349" w:rsidRDefault="000A2448" w:rsidP="0028634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>The type of research use</w:t>
            </w:r>
            <w:r w:rsidR="001A381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  <w:lang w:val="en-US"/>
              </w:rPr>
              <w:t>d</w:t>
            </w:r>
            <w:r w:rsidR="00727348" w:rsidRPr="00286349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 xml:space="preserve"> descriptive with </w:t>
            </w:r>
            <w:r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>a retrospective approach that was</w:t>
            </w:r>
            <w:r w:rsidR="00727348" w:rsidRPr="00286349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 xml:space="preserve"> back ward looking</w:t>
            </w:r>
            <w:r w:rsidR="001A381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>. The population used were</w:t>
            </w:r>
            <w:r w:rsidR="00727348" w:rsidRPr="00286349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 xml:space="preserve"> medical record document</w:t>
            </w:r>
            <w:r w:rsidR="001A381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  <w:lang w:val="en-US"/>
              </w:rPr>
              <w:t>s</w:t>
            </w:r>
            <w:r w:rsidR="00727348" w:rsidRPr="00286349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 xml:space="preserve"> inpatients in cases of orthopedic surgery in the first quarter of 2019 totaling 60 medical record documents. With sampling using total sampling</w:t>
            </w:r>
            <w:r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 xml:space="preserve"> so that the number of samples wa</w:t>
            </w:r>
            <w:r w:rsidR="00727348" w:rsidRPr="00286349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 xml:space="preserve">s equal to the population. </w:t>
            </w:r>
          </w:p>
          <w:p w:rsidR="00727348" w:rsidRPr="00286349" w:rsidRDefault="00727348" w:rsidP="0028634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</w:pPr>
            <w:r w:rsidRPr="00286349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>The results of the study obtained a percentage of the accuracy of the coding of medical records documents of inpatients in orthopedic surgery cases as much as 0%. And the percentage of in</w:t>
            </w:r>
            <w:r w:rsidR="000A2448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  <w:lang w:val="en-US"/>
              </w:rPr>
              <w:t xml:space="preserve"> </w:t>
            </w:r>
            <w:r w:rsidR="000A2448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 xml:space="preserve">accuracy was 100%. </w:t>
            </w:r>
            <w:r w:rsidR="00351F8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  <w:lang w:val="en-US"/>
              </w:rPr>
              <w:t>It h</w:t>
            </w:r>
            <w:bookmarkStart w:id="0" w:name="_GoBack"/>
            <w:bookmarkEnd w:id="0"/>
            <w:r w:rsidR="001A381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  <w:lang w:val="en-US"/>
              </w:rPr>
              <w:t>appen</w:t>
            </w:r>
            <w:r w:rsidRPr="00286349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 xml:space="preserve"> because there </w:t>
            </w:r>
            <w:r w:rsidR="001A381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  <w:lang w:val="en-US"/>
              </w:rPr>
              <w:t xml:space="preserve">was code written ICD-10 character </w:t>
            </w:r>
            <w:r w:rsidR="001A381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>and there was</w:t>
            </w:r>
            <w:r w:rsidRPr="00286349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 xml:space="preserve"> no code on S</w:t>
            </w:r>
            <w:r w:rsidR="000A2448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>IMRS because the coding system wa</w:t>
            </w:r>
            <w:r w:rsidRPr="00286349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>s still manual.</w:t>
            </w:r>
          </w:p>
          <w:p w:rsidR="00727348" w:rsidRPr="00727348" w:rsidRDefault="00727348" w:rsidP="0028634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86349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>Based on</w:t>
            </w:r>
            <w:r w:rsidR="001A381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 xml:space="preserve"> the results of the study, it i</w:t>
            </w:r>
            <w:r w:rsidRPr="00286349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8F9FA"/>
              </w:rPr>
              <w:t>s suggested to make a policy or Standard Operating Procedure (SOP) related to writing the coding of inpatient medical record documents, especially orthopedic surgery cases.</w:t>
            </w:r>
          </w:p>
        </w:tc>
      </w:tr>
      <w:tr w:rsidR="00727348" w:rsidTr="005660E5">
        <w:tc>
          <w:tcPr>
            <w:tcW w:w="7928" w:type="dxa"/>
          </w:tcPr>
          <w:p w:rsidR="00727348" w:rsidRPr="00727348" w:rsidRDefault="00602714" w:rsidP="00602714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Keywords: </w:t>
            </w:r>
            <w:r>
              <w:t xml:space="preserve"> </w:t>
            </w:r>
            <w:r w:rsidRPr="006027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Orthopedic Surgery, Accuracy</w:t>
            </w:r>
          </w:p>
        </w:tc>
      </w:tr>
    </w:tbl>
    <w:p w:rsidR="00727348" w:rsidRDefault="00727348"/>
    <w:p w:rsidR="00727348" w:rsidRDefault="00727348"/>
    <w:p w:rsidR="00727348" w:rsidRDefault="00727348"/>
    <w:p w:rsidR="00727348" w:rsidRDefault="00727348"/>
    <w:p w:rsidR="00727348" w:rsidRDefault="00727348"/>
    <w:p w:rsidR="00727348" w:rsidRPr="00727348" w:rsidRDefault="00727348" w:rsidP="007273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br/>
      </w:r>
    </w:p>
    <w:sectPr w:rsidR="00727348" w:rsidRPr="00727348" w:rsidSect="00901C1C">
      <w:footerReference w:type="default" r:id="rId6"/>
      <w:pgSz w:w="11907" w:h="16839" w:code="9"/>
      <w:pgMar w:top="1701" w:right="1701" w:bottom="1701" w:left="2268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3C7" w:rsidRDefault="00F313C7" w:rsidP="00901C1C">
      <w:pPr>
        <w:spacing w:after="0" w:line="240" w:lineRule="auto"/>
      </w:pPr>
      <w:r>
        <w:separator/>
      </w:r>
    </w:p>
  </w:endnote>
  <w:endnote w:type="continuationSeparator" w:id="0">
    <w:p w:rsidR="00F313C7" w:rsidRDefault="00F313C7" w:rsidP="0090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39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1C1C" w:rsidRDefault="0090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F80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901C1C" w:rsidRDefault="00901C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3C7" w:rsidRDefault="00F313C7" w:rsidP="00901C1C">
      <w:pPr>
        <w:spacing w:after="0" w:line="240" w:lineRule="auto"/>
      </w:pPr>
      <w:r>
        <w:separator/>
      </w:r>
    </w:p>
  </w:footnote>
  <w:footnote w:type="continuationSeparator" w:id="0">
    <w:p w:rsidR="00F313C7" w:rsidRDefault="00F313C7" w:rsidP="00901C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46"/>
    <w:rsid w:val="000A2448"/>
    <w:rsid w:val="00183146"/>
    <w:rsid w:val="001A3810"/>
    <w:rsid w:val="00286349"/>
    <w:rsid w:val="00351F80"/>
    <w:rsid w:val="003B7911"/>
    <w:rsid w:val="003F357D"/>
    <w:rsid w:val="00602714"/>
    <w:rsid w:val="00727348"/>
    <w:rsid w:val="007A4AFA"/>
    <w:rsid w:val="00901C1C"/>
    <w:rsid w:val="00954D87"/>
    <w:rsid w:val="00972159"/>
    <w:rsid w:val="00A4514D"/>
    <w:rsid w:val="00CB152E"/>
    <w:rsid w:val="00F313C7"/>
    <w:rsid w:val="00FE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95BE1-CCAE-4E82-AB00-A01561D4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146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810"/>
    <w:rPr>
      <w:rFonts w:ascii="Segoe UI" w:hAnsi="Segoe UI" w:cs="Segoe UI"/>
      <w:sz w:val="18"/>
      <w:szCs w:val="18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901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C1C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901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C1C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WINA</cp:lastModifiedBy>
  <cp:revision>10</cp:revision>
  <cp:lastPrinted>2019-07-10T04:22:00Z</cp:lastPrinted>
  <dcterms:created xsi:type="dcterms:W3CDTF">2019-07-06T05:52:00Z</dcterms:created>
  <dcterms:modified xsi:type="dcterms:W3CDTF">2019-07-10T04:27:00Z</dcterms:modified>
</cp:coreProperties>
</file>