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3969"/>
      </w:tblGrid>
      <w:tr w:rsidR="00767747" w14:paraId="6F275446" w14:textId="77777777" w:rsidTr="00376C8A">
        <w:trPr>
          <w:trHeight w:val="747"/>
        </w:trPr>
        <w:tc>
          <w:tcPr>
            <w:tcW w:w="3969" w:type="dxa"/>
            <w:tcBorders>
              <w:top w:val="single" w:sz="4" w:space="0" w:color="auto"/>
              <w:bottom w:val="single" w:sz="4" w:space="0" w:color="auto"/>
              <w:right w:val="nil"/>
            </w:tcBorders>
          </w:tcPr>
          <w:p w14:paraId="48B80C00" w14:textId="77777777" w:rsidR="00767747" w:rsidRPr="006D07EB" w:rsidRDefault="00767747" w:rsidP="00376C8A">
            <w:pPr>
              <w:spacing w:after="0" w:line="240" w:lineRule="auto"/>
              <w:rPr>
                <w:rFonts w:ascii="Times New Roman" w:hAnsi="Times New Roman"/>
                <w:sz w:val="24"/>
                <w:szCs w:val="24"/>
                <w:lang w:val="en-US"/>
              </w:rPr>
            </w:pPr>
            <w:r w:rsidRPr="006D07EB">
              <w:rPr>
                <w:rFonts w:ascii="Times New Roman" w:hAnsi="Times New Roman"/>
                <w:sz w:val="24"/>
                <w:szCs w:val="24"/>
                <w:lang w:val="en-US"/>
              </w:rPr>
              <w:t>DELIMAYATUL JENNAH</w:t>
            </w:r>
          </w:p>
          <w:p w14:paraId="57B12CD9" w14:textId="77777777" w:rsidR="00767747" w:rsidRPr="006D07EB" w:rsidRDefault="00767747" w:rsidP="00376C8A">
            <w:pPr>
              <w:spacing w:after="0" w:line="240" w:lineRule="auto"/>
              <w:rPr>
                <w:rFonts w:ascii="Times New Roman" w:hAnsi="Times New Roman"/>
                <w:sz w:val="24"/>
                <w:szCs w:val="24"/>
                <w:lang w:val="en-US"/>
              </w:rPr>
            </w:pPr>
            <w:r w:rsidRPr="006D07EB">
              <w:rPr>
                <w:rFonts w:ascii="Times New Roman" w:hAnsi="Times New Roman"/>
                <w:sz w:val="24"/>
                <w:szCs w:val="24"/>
                <w:lang w:val="en-US"/>
              </w:rPr>
              <w:t>NIM. 140154010081</w:t>
            </w:r>
          </w:p>
          <w:p w14:paraId="43125A4C" w14:textId="77777777" w:rsidR="00767747" w:rsidRPr="006D07EB" w:rsidRDefault="00767747" w:rsidP="00376C8A">
            <w:pPr>
              <w:ind w:firstLine="34"/>
              <w:rPr>
                <w:rFonts w:ascii="Times New Roman" w:hAnsi="Times New Roman"/>
                <w:sz w:val="20"/>
                <w:szCs w:val="20"/>
                <w:lang w:val="en-US"/>
              </w:rPr>
            </w:pPr>
            <w:r w:rsidRPr="006D07EB">
              <w:rPr>
                <w:rFonts w:ascii="Times New Roman" w:hAnsi="Times New Roman"/>
                <w:sz w:val="24"/>
                <w:szCs w:val="24"/>
                <w:lang w:val="en-US"/>
              </w:rPr>
              <w:t>Akademi Kebidanan Ngudia Husada Madura</w:t>
            </w:r>
          </w:p>
        </w:tc>
        <w:tc>
          <w:tcPr>
            <w:tcW w:w="3969" w:type="dxa"/>
            <w:tcBorders>
              <w:left w:val="nil"/>
              <w:bottom w:val="single" w:sz="4" w:space="0" w:color="auto"/>
            </w:tcBorders>
          </w:tcPr>
          <w:p w14:paraId="321EEACE" w14:textId="77777777" w:rsidR="00767747" w:rsidRPr="006D07EB" w:rsidRDefault="00767747" w:rsidP="00376C8A">
            <w:pPr>
              <w:spacing w:after="0" w:line="240" w:lineRule="auto"/>
              <w:rPr>
                <w:rFonts w:ascii="Times New Roman" w:hAnsi="Times New Roman"/>
                <w:sz w:val="24"/>
                <w:szCs w:val="24"/>
                <w:lang w:val="en-US"/>
              </w:rPr>
            </w:pPr>
            <w:r w:rsidRPr="006D07EB">
              <w:rPr>
                <w:rFonts w:ascii="Times New Roman" w:hAnsi="Times New Roman"/>
                <w:sz w:val="24"/>
                <w:szCs w:val="24"/>
                <w:lang w:val="en-US"/>
              </w:rPr>
              <w:t xml:space="preserve">Dosen Pembimbing </w:t>
            </w:r>
          </w:p>
          <w:p w14:paraId="6722A877" w14:textId="77777777" w:rsidR="00767747" w:rsidRPr="006D07EB" w:rsidRDefault="00767747" w:rsidP="00376C8A">
            <w:pPr>
              <w:spacing w:after="0" w:line="240" w:lineRule="auto"/>
              <w:rPr>
                <w:rFonts w:ascii="Times New Roman" w:hAnsi="Times New Roman"/>
                <w:sz w:val="24"/>
                <w:szCs w:val="24"/>
                <w:lang w:val="en-US"/>
              </w:rPr>
            </w:pPr>
            <w:r w:rsidRPr="006D07EB">
              <w:rPr>
                <w:rFonts w:ascii="Times New Roman" w:hAnsi="Times New Roman"/>
                <w:sz w:val="24"/>
                <w:szCs w:val="24"/>
                <w:lang w:val="en-US"/>
              </w:rPr>
              <w:t>Siti Rochimatul Lailiyah, S</w:t>
            </w:r>
            <w:r w:rsidRPr="006D07EB">
              <w:rPr>
                <w:rFonts w:ascii="Times New Roman" w:hAnsi="Times New Roman"/>
                <w:sz w:val="24"/>
                <w:szCs w:val="24"/>
              </w:rPr>
              <w:t>.Si</w:t>
            </w:r>
            <w:r w:rsidRPr="006D07EB">
              <w:rPr>
                <w:rFonts w:ascii="Times New Roman" w:hAnsi="Times New Roman"/>
                <w:sz w:val="24"/>
                <w:szCs w:val="24"/>
                <w:lang w:val="en-US"/>
              </w:rPr>
              <w:t>T</w:t>
            </w:r>
            <w:r w:rsidRPr="006D07EB">
              <w:rPr>
                <w:rFonts w:ascii="Times New Roman" w:hAnsi="Times New Roman"/>
                <w:sz w:val="24"/>
                <w:szCs w:val="24"/>
              </w:rPr>
              <w:t>,M.Kes</w:t>
            </w:r>
          </w:p>
          <w:p w14:paraId="37A5CFF2" w14:textId="77777777" w:rsidR="00767747" w:rsidRPr="006D07EB" w:rsidRDefault="00767747" w:rsidP="00376C8A">
            <w:pPr>
              <w:rPr>
                <w:rFonts w:ascii="Times New Roman" w:hAnsi="Times New Roman"/>
                <w:sz w:val="24"/>
                <w:szCs w:val="24"/>
                <w:lang w:val="en-US"/>
              </w:rPr>
            </w:pPr>
            <w:r w:rsidRPr="006D07EB">
              <w:rPr>
                <w:rFonts w:ascii="Times New Roman" w:hAnsi="Times New Roman"/>
                <w:sz w:val="24"/>
                <w:szCs w:val="24"/>
              </w:rPr>
              <w:t>NIDN</w:t>
            </w:r>
            <w:r w:rsidRPr="006D07EB">
              <w:rPr>
                <w:rFonts w:ascii="Times New Roman" w:hAnsi="Times New Roman"/>
                <w:sz w:val="24"/>
                <w:szCs w:val="24"/>
                <w:lang w:val="en-US"/>
              </w:rPr>
              <w:t xml:space="preserve"> </w:t>
            </w:r>
            <w:r w:rsidRPr="006D07EB">
              <w:rPr>
                <w:rFonts w:ascii="Times New Roman" w:hAnsi="Times New Roman"/>
                <w:sz w:val="24"/>
                <w:szCs w:val="24"/>
              </w:rPr>
              <w:t>:</w:t>
            </w:r>
            <w:r w:rsidRPr="006D07EB">
              <w:rPr>
                <w:rFonts w:ascii="Times New Roman" w:hAnsi="Times New Roman"/>
                <w:sz w:val="24"/>
                <w:szCs w:val="24"/>
                <w:lang w:val="en-US"/>
              </w:rPr>
              <w:t xml:space="preserve"> </w:t>
            </w:r>
            <w:r w:rsidRPr="006D07EB">
              <w:rPr>
                <w:rFonts w:ascii="Times New Roman" w:hAnsi="Times New Roman"/>
                <w:sz w:val="24"/>
                <w:szCs w:val="24"/>
              </w:rPr>
              <w:t>0723118401</w:t>
            </w:r>
          </w:p>
        </w:tc>
      </w:tr>
      <w:tr w:rsidR="00767747" w14:paraId="6F2130C5" w14:textId="77777777" w:rsidTr="00376C8A">
        <w:trPr>
          <w:trHeight w:val="464"/>
        </w:trPr>
        <w:tc>
          <w:tcPr>
            <w:tcW w:w="7938" w:type="dxa"/>
            <w:gridSpan w:val="2"/>
          </w:tcPr>
          <w:p w14:paraId="52D8E7B5" w14:textId="77777777" w:rsidR="00767747" w:rsidRPr="006D07EB" w:rsidRDefault="00767747" w:rsidP="00376C8A">
            <w:pPr>
              <w:spacing w:after="0" w:line="240" w:lineRule="auto"/>
              <w:ind w:firstLine="284"/>
              <w:jc w:val="center"/>
              <w:rPr>
                <w:rFonts w:ascii="Times New Roman" w:hAnsi="Times New Roman"/>
                <w:sz w:val="24"/>
                <w:szCs w:val="24"/>
                <w:lang w:val="en-US"/>
              </w:rPr>
            </w:pPr>
            <w:r w:rsidRPr="006D07EB">
              <w:rPr>
                <w:rFonts w:ascii="Times New Roman" w:hAnsi="Times New Roman"/>
                <w:sz w:val="24"/>
                <w:szCs w:val="24"/>
              </w:rPr>
              <w:t>PENATALAKSANAAN P</w:t>
            </w:r>
            <w:r w:rsidRPr="006D07EB">
              <w:rPr>
                <w:rFonts w:ascii="Times New Roman" w:hAnsi="Times New Roman"/>
                <w:sz w:val="24"/>
                <w:szCs w:val="24"/>
                <w:lang w:val="en-US"/>
              </w:rPr>
              <w:t>ADA BALITA DENGAN BGM</w:t>
            </w:r>
          </w:p>
          <w:p w14:paraId="663DE258" w14:textId="77777777" w:rsidR="00767747" w:rsidRPr="006D07EB" w:rsidRDefault="00767747" w:rsidP="00376C8A">
            <w:pPr>
              <w:ind w:firstLine="284"/>
              <w:jc w:val="center"/>
              <w:rPr>
                <w:rFonts w:ascii="Times New Roman" w:hAnsi="Times New Roman"/>
                <w:sz w:val="24"/>
                <w:szCs w:val="24"/>
              </w:rPr>
            </w:pPr>
            <w:r w:rsidRPr="006D07EB">
              <w:rPr>
                <w:rFonts w:ascii="Times New Roman" w:hAnsi="Times New Roman"/>
                <w:sz w:val="24"/>
                <w:szCs w:val="24"/>
              </w:rPr>
              <w:t xml:space="preserve"> DI BPS SITI RAHMA,</w:t>
            </w:r>
            <w:r w:rsidRPr="006D07EB">
              <w:rPr>
                <w:rFonts w:ascii="Times New Roman" w:hAnsi="Times New Roman"/>
                <w:sz w:val="24"/>
                <w:szCs w:val="24"/>
                <w:lang w:val="en-US"/>
              </w:rPr>
              <w:t xml:space="preserve"> </w:t>
            </w:r>
            <w:r w:rsidRPr="006D07EB">
              <w:rPr>
                <w:rFonts w:ascii="Times New Roman" w:hAnsi="Times New Roman"/>
                <w:sz w:val="24"/>
                <w:szCs w:val="24"/>
              </w:rPr>
              <w:t>S.ST LABANG</w:t>
            </w:r>
          </w:p>
        </w:tc>
      </w:tr>
      <w:tr w:rsidR="00767747" w14:paraId="3559698D" w14:textId="77777777" w:rsidTr="00376C8A">
        <w:trPr>
          <w:trHeight w:val="7716"/>
        </w:trPr>
        <w:tc>
          <w:tcPr>
            <w:tcW w:w="7938" w:type="dxa"/>
            <w:gridSpan w:val="2"/>
            <w:tcBorders>
              <w:bottom w:val="single" w:sz="4" w:space="0" w:color="auto"/>
            </w:tcBorders>
          </w:tcPr>
          <w:p w14:paraId="6758D77F" w14:textId="77777777" w:rsidR="00767747" w:rsidRDefault="00767747" w:rsidP="00376C8A">
            <w:pPr>
              <w:spacing w:line="240" w:lineRule="auto"/>
              <w:rPr>
                <w:rFonts w:ascii="Times New Roman" w:hAnsi="Times New Roman"/>
                <w:sz w:val="24"/>
                <w:szCs w:val="24"/>
                <w:lang w:val="en-US"/>
              </w:rPr>
            </w:pPr>
            <w:r>
              <w:rPr>
                <w:rFonts w:ascii="Times New Roman" w:hAnsi="Times New Roman"/>
                <w:sz w:val="24"/>
                <w:szCs w:val="24"/>
                <w:lang w:val="en-US"/>
              </w:rPr>
              <w:t>ABSTRAK</w:t>
            </w:r>
          </w:p>
          <w:p w14:paraId="56500C8F" w14:textId="77777777" w:rsidR="00767747" w:rsidRPr="00CA6810" w:rsidRDefault="00767747" w:rsidP="00376C8A">
            <w:pPr>
              <w:autoSpaceDE w:val="0"/>
              <w:autoSpaceDN w:val="0"/>
              <w:adjustRightInd w:val="0"/>
              <w:spacing w:after="0" w:line="240" w:lineRule="auto"/>
              <w:ind w:firstLine="460"/>
              <w:jc w:val="both"/>
              <w:rPr>
                <w:rFonts w:ascii="Times New Roman" w:hAnsi="Times New Roman"/>
                <w:sz w:val="24"/>
                <w:szCs w:val="24"/>
                <w:lang w:val="en-US"/>
              </w:rPr>
            </w:pPr>
            <w:r>
              <w:rPr>
                <w:rFonts w:ascii="Times New Roman" w:hAnsi="Times New Roman"/>
                <w:sz w:val="24"/>
                <w:szCs w:val="24"/>
              </w:rPr>
              <w:t>Balita BGM dapat ditemukan di</w:t>
            </w:r>
            <w:r w:rsidRPr="00226CD3">
              <w:rPr>
                <w:rFonts w:ascii="Times New Roman" w:hAnsi="Times New Roman"/>
                <w:sz w:val="24"/>
                <w:szCs w:val="24"/>
              </w:rPr>
              <w:t>suatu wilayah kerja pada waktu tertent</w:t>
            </w:r>
            <w:r>
              <w:rPr>
                <w:rFonts w:ascii="Times New Roman" w:hAnsi="Times New Roman"/>
                <w:sz w:val="24"/>
                <w:szCs w:val="24"/>
              </w:rPr>
              <w:t>u</w:t>
            </w:r>
            <w:r>
              <w:rPr>
                <w:rFonts w:ascii="Times New Roman" w:hAnsi="Times New Roman"/>
                <w:sz w:val="24"/>
                <w:szCs w:val="24"/>
                <w:lang w:val="en-US"/>
              </w:rPr>
              <w:t>.</w:t>
            </w:r>
            <w:r>
              <w:rPr>
                <w:rFonts w:ascii="Times New Roman" w:hAnsi="Times New Roman"/>
                <w:sz w:val="24"/>
                <w:szCs w:val="24"/>
              </w:rPr>
              <w:t xml:space="preserve"> </w:t>
            </w:r>
            <w:r w:rsidRPr="006D07EB">
              <w:rPr>
                <w:rFonts w:ascii="Times New Roman" w:hAnsi="Times New Roman"/>
                <w:sz w:val="24"/>
                <w:szCs w:val="24"/>
              </w:rPr>
              <w:t xml:space="preserve">Berdasarkan studi pendahuluan yang dilakukan di BPS Siti </w:t>
            </w:r>
            <w:r>
              <w:rPr>
                <w:rFonts w:ascii="Times New Roman" w:hAnsi="Times New Roman"/>
                <w:sz w:val="24"/>
                <w:szCs w:val="24"/>
              </w:rPr>
              <w:t>Rahma,</w:t>
            </w:r>
            <w:r>
              <w:rPr>
                <w:rFonts w:ascii="Times New Roman" w:hAnsi="Times New Roman"/>
                <w:sz w:val="24"/>
                <w:szCs w:val="24"/>
                <w:lang w:val="en-US"/>
              </w:rPr>
              <w:t xml:space="preserve"> </w:t>
            </w:r>
            <w:r>
              <w:rPr>
                <w:rFonts w:ascii="Times New Roman" w:hAnsi="Times New Roman"/>
                <w:sz w:val="24"/>
                <w:szCs w:val="24"/>
              </w:rPr>
              <w:t xml:space="preserve">pada </w:t>
            </w:r>
            <w:r>
              <w:rPr>
                <w:rFonts w:ascii="Times New Roman" w:hAnsi="Times New Roman"/>
                <w:sz w:val="24"/>
                <w:szCs w:val="24"/>
                <w:lang w:val="en-US"/>
              </w:rPr>
              <w:t>3 bulan terakhir</w:t>
            </w:r>
            <w:r w:rsidRPr="006D07EB">
              <w:rPr>
                <w:rFonts w:ascii="Times New Roman" w:hAnsi="Times New Roman"/>
                <w:sz w:val="24"/>
                <w:szCs w:val="24"/>
              </w:rPr>
              <w:t xml:space="preserve"> 2016 pa</w:t>
            </w:r>
            <w:r>
              <w:rPr>
                <w:rFonts w:ascii="Times New Roman" w:hAnsi="Times New Roman"/>
                <w:sz w:val="24"/>
                <w:szCs w:val="24"/>
              </w:rPr>
              <w:t>da 3 bulan terakhir pada bulan</w:t>
            </w:r>
            <w:r>
              <w:rPr>
                <w:rFonts w:ascii="Times New Roman" w:hAnsi="Times New Roman"/>
                <w:sz w:val="24"/>
                <w:szCs w:val="24"/>
                <w:lang w:val="en-US"/>
              </w:rPr>
              <w:t xml:space="preserve"> Desember </w:t>
            </w:r>
            <w:r>
              <w:rPr>
                <w:rFonts w:ascii="Times New Roman" w:hAnsi="Times New Roman"/>
                <w:sz w:val="24"/>
                <w:szCs w:val="24"/>
              </w:rPr>
              <w:t>terdapat 7 balita</w:t>
            </w:r>
            <w:r>
              <w:rPr>
                <w:rFonts w:ascii="Times New Roman" w:hAnsi="Times New Roman"/>
                <w:sz w:val="24"/>
                <w:szCs w:val="24"/>
                <w:lang w:val="en-US"/>
              </w:rPr>
              <w:t xml:space="preserve"> </w:t>
            </w:r>
            <w:r w:rsidRPr="006D07EB">
              <w:rPr>
                <w:rFonts w:ascii="Times New Roman" w:hAnsi="Times New Roman"/>
                <w:sz w:val="24"/>
                <w:szCs w:val="24"/>
              </w:rPr>
              <w:t>mengalami BGM.</w:t>
            </w:r>
            <w:r>
              <w:rPr>
                <w:rFonts w:ascii="Times New Roman" w:hAnsi="Times New Roman"/>
                <w:sz w:val="24"/>
                <w:szCs w:val="24"/>
                <w:lang w:val="en-US"/>
              </w:rPr>
              <w:t xml:space="preserve"> Tujuan penelitian yaitu menganalisis penatalaksanaan pada balita dengan BGM di BPS Siti Rahma, S.ST Labang. </w:t>
            </w:r>
          </w:p>
          <w:p w14:paraId="57FEB997" w14:textId="77777777" w:rsidR="00767747" w:rsidRDefault="00767747" w:rsidP="00376C8A">
            <w:pPr>
              <w:spacing w:after="0" w:line="240" w:lineRule="auto"/>
              <w:ind w:firstLine="460"/>
              <w:jc w:val="both"/>
              <w:rPr>
                <w:rFonts w:ascii="Times New Roman" w:hAnsi="Times New Roman"/>
                <w:sz w:val="24"/>
                <w:szCs w:val="24"/>
                <w:lang w:val="en-US"/>
              </w:rPr>
            </w:pPr>
            <w:r>
              <w:rPr>
                <w:rFonts w:ascii="Times New Roman" w:hAnsi="Times New Roman"/>
                <w:sz w:val="24"/>
                <w:szCs w:val="24"/>
              </w:rPr>
              <w:t>Metode digunakan penelitian pendekatan studi kasus.</w:t>
            </w:r>
            <w:r>
              <w:rPr>
                <w:rFonts w:ascii="Times New Roman" w:hAnsi="Times New Roman"/>
                <w:sz w:val="24"/>
                <w:szCs w:val="24"/>
                <w:lang w:val="en-US"/>
              </w:rPr>
              <w:t xml:space="preserve"> W</w:t>
            </w:r>
            <w:r>
              <w:rPr>
                <w:rFonts w:ascii="Times New Roman" w:hAnsi="Times New Roman"/>
                <w:sz w:val="24"/>
                <w:szCs w:val="24"/>
              </w:rPr>
              <w:t>aktu penelitian</w:t>
            </w:r>
            <w:r>
              <w:rPr>
                <w:rFonts w:ascii="Times New Roman" w:hAnsi="Times New Roman"/>
                <w:sz w:val="24"/>
                <w:szCs w:val="24"/>
                <w:lang w:val="en-US"/>
              </w:rPr>
              <w:t xml:space="preserve"> </w:t>
            </w:r>
            <w:r>
              <w:rPr>
                <w:rFonts w:ascii="Times New Roman" w:hAnsi="Times New Roman"/>
                <w:sz w:val="24"/>
                <w:szCs w:val="24"/>
              </w:rPr>
              <w:t>pada bulan maret 2017. Partisipan penelitian adalah</w:t>
            </w:r>
            <w:r>
              <w:rPr>
                <w:rFonts w:ascii="Times New Roman" w:hAnsi="Times New Roman"/>
                <w:sz w:val="24"/>
                <w:szCs w:val="24"/>
                <w:lang w:val="en-US"/>
              </w:rPr>
              <w:t xml:space="preserve"> ibu yang mempunyai balita umur 1 – 2 tahun yang mengalami BGM</w:t>
            </w:r>
            <w:r>
              <w:rPr>
                <w:rFonts w:ascii="Times New Roman" w:hAnsi="Times New Roman"/>
                <w:sz w:val="24"/>
                <w:szCs w:val="24"/>
              </w:rPr>
              <w:t>. Pengumpulan data dengan cara wawancara, observasi dan dokumentasi. Uji keabsahan data menggunakan triangulasi.</w:t>
            </w:r>
            <w:r>
              <w:rPr>
                <w:rFonts w:ascii="Times New Roman" w:hAnsi="Times New Roman"/>
                <w:sz w:val="24"/>
                <w:szCs w:val="24"/>
                <w:lang w:val="en-US"/>
              </w:rPr>
              <w:t xml:space="preserve"> A</w:t>
            </w:r>
            <w:r>
              <w:rPr>
                <w:rFonts w:ascii="Times New Roman" w:hAnsi="Times New Roman"/>
                <w:sz w:val="24"/>
                <w:szCs w:val="24"/>
              </w:rPr>
              <w:t>nalisa</w:t>
            </w:r>
            <w:r>
              <w:rPr>
                <w:rFonts w:ascii="Times New Roman" w:hAnsi="Times New Roman"/>
                <w:sz w:val="24"/>
                <w:szCs w:val="24"/>
                <w:lang w:val="en-US"/>
              </w:rPr>
              <w:t xml:space="preserve"> data konten analiais.   </w:t>
            </w:r>
          </w:p>
          <w:p w14:paraId="6222C86B" w14:textId="77777777" w:rsidR="00767747" w:rsidRPr="00181695" w:rsidRDefault="00767747" w:rsidP="00376C8A">
            <w:pPr>
              <w:spacing w:after="0" w:line="240" w:lineRule="auto"/>
              <w:ind w:firstLine="459"/>
              <w:jc w:val="both"/>
              <w:rPr>
                <w:rFonts w:ascii="Times New Roman" w:hAnsi="Times New Roman"/>
                <w:sz w:val="24"/>
                <w:szCs w:val="24"/>
                <w:lang w:val="en-US"/>
              </w:rPr>
            </w:pPr>
            <w:r>
              <w:rPr>
                <w:rFonts w:ascii="Times New Roman" w:hAnsi="Times New Roman"/>
                <w:sz w:val="24"/>
                <w:szCs w:val="24"/>
              </w:rPr>
              <w:t>Proses penyembuhan pada kedua partisipan tidak sama, penyembuhan terjadi lebih cepat pada partisipan 1 karena</w:t>
            </w:r>
            <w:r>
              <w:rPr>
                <w:rFonts w:ascii="Times New Roman" w:hAnsi="Times New Roman"/>
                <w:sz w:val="24"/>
                <w:szCs w:val="24"/>
                <w:lang w:val="en-US"/>
              </w:rPr>
              <w:t xml:space="preserve"> ibu partisipan 1 lebih mendengarkan intervensi yang diberikan. Pada minggu I susah makan, belum ada peningkatan BB,</w:t>
            </w:r>
            <w:r>
              <w:rPr>
                <w:rFonts w:ascii="Times New Roman" w:hAnsi="Times New Roman"/>
                <w:sz w:val="24"/>
                <w:szCs w:val="24"/>
              </w:rPr>
              <w:t xml:space="preserve"> </w:t>
            </w:r>
            <w:r>
              <w:rPr>
                <w:rFonts w:ascii="Times New Roman" w:hAnsi="Times New Roman"/>
                <w:sz w:val="24"/>
                <w:szCs w:val="24"/>
                <w:lang w:val="en-US"/>
              </w:rPr>
              <w:t>nafsu makan berkurang, masalah belum teratasi (6,9kg). Minggu ke II masalah mulai teratasi (7,2kg). Minggu ke III masalah teratasi (7,6kg).</w:t>
            </w:r>
            <w:r>
              <w:rPr>
                <w:rFonts w:ascii="Times New Roman" w:hAnsi="Times New Roman"/>
                <w:sz w:val="24"/>
                <w:szCs w:val="24"/>
              </w:rPr>
              <w:t xml:space="preserve"> </w:t>
            </w:r>
            <w:r>
              <w:rPr>
                <w:rFonts w:ascii="Times New Roman" w:hAnsi="Times New Roman"/>
                <w:sz w:val="24"/>
                <w:szCs w:val="24"/>
                <w:lang w:val="en-US"/>
              </w:rPr>
              <w:t xml:space="preserve">Minggu ke IV tidak ada keluhan apapun, masalah teratasi total (8kg). </w:t>
            </w:r>
            <w:r>
              <w:rPr>
                <w:rFonts w:ascii="Times New Roman" w:hAnsi="Times New Roman"/>
                <w:sz w:val="24"/>
                <w:szCs w:val="24"/>
              </w:rPr>
              <w:t xml:space="preserve">Sedangkan pada partisipan </w:t>
            </w:r>
            <w:r>
              <w:rPr>
                <w:rFonts w:ascii="Times New Roman" w:hAnsi="Times New Roman"/>
                <w:sz w:val="24"/>
                <w:szCs w:val="24"/>
                <w:lang w:val="en-US"/>
              </w:rPr>
              <w:t>2 Minggu I rewel, susah tidur, nafsu makan berkurang, tidak ada peningkatan BB, susah makan dan istirahat, masalah belum teratasi (6,4kg). Minggu ke II masalah belum teratasi (6,5kg). Minggu ke III masalah mulai teratasi (6,7kg). Minggu ke IV tidah ada keluhan apapun, masalah teratasi (7kg).</w:t>
            </w:r>
          </w:p>
          <w:p w14:paraId="6B6FA6A8" w14:textId="77777777" w:rsidR="00767747" w:rsidRPr="0008034C" w:rsidRDefault="00767747" w:rsidP="00376C8A">
            <w:pPr>
              <w:spacing w:after="0" w:line="240" w:lineRule="auto"/>
              <w:ind w:firstLine="460"/>
              <w:jc w:val="both"/>
              <w:rPr>
                <w:rFonts w:ascii="Times New Roman" w:hAnsi="Times New Roman"/>
                <w:sz w:val="24"/>
                <w:szCs w:val="24"/>
                <w:lang w:val="en-US"/>
              </w:rPr>
            </w:pPr>
            <w:r>
              <w:rPr>
                <w:rFonts w:ascii="Times New Roman" w:hAnsi="Times New Roman"/>
                <w:sz w:val="24"/>
                <w:szCs w:val="24"/>
                <w:lang w:val="en-US"/>
              </w:rPr>
              <w:t xml:space="preserve"> </w:t>
            </w:r>
            <w:r w:rsidRPr="00181695">
              <w:rPr>
                <w:rFonts w:ascii="Times New Roman" w:hAnsi="Times New Roman"/>
                <w:sz w:val="24"/>
                <w:szCs w:val="24"/>
                <w:lang w:val="en-US"/>
              </w:rPr>
              <w:t xml:space="preserve">Hasil penelitian masalah partisipan 1 </w:t>
            </w:r>
            <w:r>
              <w:rPr>
                <w:rFonts w:ascii="Times New Roman" w:hAnsi="Times New Roman"/>
                <w:sz w:val="24"/>
                <w:szCs w:val="24"/>
                <w:lang w:val="en-US"/>
              </w:rPr>
              <w:t xml:space="preserve">dan 2 rewel, susah tidur, </w:t>
            </w:r>
            <w:r w:rsidRPr="00181695">
              <w:rPr>
                <w:rFonts w:ascii="Times New Roman" w:hAnsi="Times New Roman"/>
                <w:sz w:val="24"/>
                <w:szCs w:val="24"/>
                <w:lang w:val="en-US"/>
              </w:rPr>
              <w:t>nafsu makan berkurang, BB tidak naik</w:t>
            </w:r>
            <w:r>
              <w:rPr>
                <w:rFonts w:ascii="Times New Roman" w:hAnsi="Times New Roman"/>
                <w:sz w:val="24"/>
                <w:szCs w:val="24"/>
                <w:lang w:val="en-US"/>
              </w:rPr>
              <w:t>.</w:t>
            </w:r>
            <w:r w:rsidRPr="00181695">
              <w:rPr>
                <w:rFonts w:ascii="Times New Roman" w:hAnsi="Times New Roman"/>
                <w:sz w:val="24"/>
                <w:szCs w:val="24"/>
                <w:lang w:val="en-US"/>
              </w:rPr>
              <w:t xml:space="preserve"> Bidan di</w:t>
            </w:r>
            <w:r>
              <w:rPr>
                <w:rFonts w:ascii="Times New Roman" w:hAnsi="Times New Roman"/>
                <w:sz w:val="24"/>
                <w:szCs w:val="24"/>
                <w:lang w:val="en-US"/>
              </w:rPr>
              <w:t>harapkan untuk tetap aktif</w:t>
            </w:r>
            <w:r>
              <w:rPr>
                <w:rFonts w:ascii="Times New Roman" w:hAnsi="Times New Roman"/>
                <w:sz w:val="24"/>
                <w:szCs w:val="24"/>
              </w:rPr>
              <w:t xml:space="preserve"> memberikan </w:t>
            </w:r>
            <w:r>
              <w:rPr>
                <w:rFonts w:ascii="Times New Roman" w:hAnsi="Times New Roman"/>
                <w:sz w:val="24"/>
                <w:szCs w:val="24"/>
                <w:lang w:val="en-US"/>
              </w:rPr>
              <w:t>konseling</w:t>
            </w:r>
            <w:r>
              <w:rPr>
                <w:rFonts w:ascii="Times New Roman" w:hAnsi="Times New Roman"/>
                <w:sz w:val="24"/>
                <w:szCs w:val="24"/>
              </w:rPr>
              <w:t xml:space="preserve"> </w:t>
            </w:r>
            <w:r>
              <w:rPr>
                <w:rFonts w:ascii="Times New Roman" w:hAnsi="Times New Roman"/>
                <w:sz w:val="24"/>
                <w:szCs w:val="24"/>
                <w:lang w:val="en-US"/>
              </w:rPr>
              <w:t>dan</w:t>
            </w:r>
            <w:r w:rsidRPr="00181695">
              <w:rPr>
                <w:rFonts w:ascii="Times New Roman" w:hAnsi="Times New Roman"/>
                <w:sz w:val="24"/>
                <w:szCs w:val="24"/>
              </w:rPr>
              <w:t xml:space="preserve"> m</w:t>
            </w:r>
            <w:r>
              <w:rPr>
                <w:rFonts w:ascii="Times New Roman" w:hAnsi="Times New Roman"/>
                <w:sz w:val="24"/>
                <w:szCs w:val="24"/>
              </w:rPr>
              <w:t xml:space="preserve">elakukan pendekatan </w:t>
            </w:r>
            <w:r>
              <w:rPr>
                <w:rFonts w:ascii="Times New Roman" w:hAnsi="Times New Roman"/>
                <w:sz w:val="24"/>
                <w:szCs w:val="24"/>
                <w:lang w:val="en-US"/>
              </w:rPr>
              <w:t>terhadap</w:t>
            </w:r>
            <w:r>
              <w:rPr>
                <w:rFonts w:ascii="Times New Roman" w:hAnsi="Times New Roman"/>
                <w:sz w:val="24"/>
                <w:szCs w:val="24"/>
              </w:rPr>
              <w:t xml:space="preserve"> ibu balita</w:t>
            </w:r>
            <w:r>
              <w:rPr>
                <w:rFonts w:ascii="Times New Roman" w:hAnsi="Times New Roman"/>
                <w:sz w:val="24"/>
                <w:szCs w:val="24"/>
                <w:lang w:val="en-US"/>
              </w:rPr>
              <w:t xml:space="preserve"> serta</w:t>
            </w:r>
            <w:r>
              <w:rPr>
                <w:rFonts w:ascii="Times New Roman" w:hAnsi="Times New Roman"/>
                <w:sz w:val="24"/>
                <w:szCs w:val="24"/>
              </w:rPr>
              <w:t xml:space="preserve"> memotivasi </w:t>
            </w:r>
            <w:r w:rsidRPr="00181695">
              <w:rPr>
                <w:rFonts w:ascii="Times New Roman" w:hAnsi="Times New Roman"/>
                <w:sz w:val="24"/>
                <w:szCs w:val="24"/>
              </w:rPr>
              <w:t>pentingnya penimbangan balita diposyandu untu</w:t>
            </w:r>
            <w:r>
              <w:rPr>
                <w:rFonts w:ascii="Times New Roman" w:hAnsi="Times New Roman"/>
                <w:sz w:val="24"/>
                <w:szCs w:val="24"/>
              </w:rPr>
              <w:t xml:space="preserve">k mengetahui tumbuh kembang </w:t>
            </w:r>
            <w:r>
              <w:rPr>
                <w:rFonts w:ascii="Times New Roman" w:hAnsi="Times New Roman"/>
                <w:sz w:val="24"/>
                <w:szCs w:val="24"/>
                <w:lang w:val="en-US"/>
              </w:rPr>
              <w:t xml:space="preserve">sehingga tidak ada yang mengalami </w:t>
            </w:r>
            <w:r w:rsidRPr="00181695">
              <w:rPr>
                <w:rFonts w:ascii="Times New Roman" w:hAnsi="Times New Roman"/>
                <w:sz w:val="24"/>
                <w:szCs w:val="24"/>
              </w:rPr>
              <w:t>BGM</w:t>
            </w:r>
            <w:r>
              <w:rPr>
                <w:rFonts w:ascii="Times New Roman" w:hAnsi="Times New Roman"/>
                <w:sz w:val="24"/>
                <w:szCs w:val="24"/>
                <w:lang w:val="en-US"/>
              </w:rPr>
              <w:t>.</w:t>
            </w:r>
          </w:p>
        </w:tc>
      </w:tr>
      <w:tr w:rsidR="00767747" w14:paraId="3DEEDCA8" w14:textId="77777777" w:rsidTr="00376C8A">
        <w:trPr>
          <w:trHeight w:val="231"/>
        </w:trPr>
        <w:tc>
          <w:tcPr>
            <w:tcW w:w="7938" w:type="dxa"/>
            <w:gridSpan w:val="2"/>
            <w:tcBorders>
              <w:top w:val="single" w:sz="4" w:space="0" w:color="auto"/>
            </w:tcBorders>
          </w:tcPr>
          <w:p w14:paraId="42331D11" w14:textId="77777777" w:rsidR="00767747" w:rsidRPr="0013719D" w:rsidRDefault="00767747" w:rsidP="00376C8A">
            <w:pPr>
              <w:rPr>
                <w:rFonts w:ascii="Times New Roman" w:hAnsi="Times New Roman"/>
                <w:sz w:val="24"/>
                <w:szCs w:val="24"/>
                <w:lang w:val="en-US"/>
              </w:rPr>
            </w:pPr>
            <w:r w:rsidRPr="0013719D">
              <w:rPr>
                <w:rFonts w:ascii="Times New Roman" w:hAnsi="Times New Roman"/>
                <w:sz w:val="24"/>
                <w:szCs w:val="24"/>
                <w:lang w:val="en-US"/>
              </w:rPr>
              <w:t>Kata Kunci</w:t>
            </w:r>
            <w:r>
              <w:rPr>
                <w:rFonts w:ascii="Times New Roman" w:hAnsi="Times New Roman"/>
                <w:sz w:val="24"/>
                <w:szCs w:val="24"/>
                <w:lang w:val="en-US"/>
              </w:rPr>
              <w:t xml:space="preserve"> : </w:t>
            </w:r>
            <w:r w:rsidRPr="0013719D">
              <w:rPr>
                <w:rFonts w:ascii="Times New Roman" w:hAnsi="Times New Roman"/>
                <w:sz w:val="24"/>
                <w:szCs w:val="24"/>
                <w:lang w:val="en-US"/>
              </w:rPr>
              <w:t>Bawah Garis Merah</w:t>
            </w:r>
            <w:r>
              <w:rPr>
                <w:rFonts w:ascii="Times New Roman" w:hAnsi="Times New Roman"/>
                <w:sz w:val="24"/>
                <w:szCs w:val="24"/>
                <w:lang w:val="en-US"/>
              </w:rPr>
              <w:t>, Balita</w:t>
            </w:r>
          </w:p>
        </w:tc>
      </w:tr>
    </w:tbl>
    <w:p w14:paraId="5F1CA03D" w14:textId="77777777" w:rsidR="00767747" w:rsidRDefault="00767747"/>
    <w:sectPr w:rsidR="00767747" w:rsidSect="00767747">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47"/>
    <w:rsid w:val="007677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905B"/>
  <w15:chartTrackingRefBased/>
  <w15:docId w15:val="{1E83215C-B7B5-4BFA-B4AB-099D5E23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74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93D8-15F4-4461-94C3-4F12B03F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fathin fahira</dc:creator>
  <cp:keywords/>
  <dc:description/>
  <cp:lastModifiedBy>fathin fahira</cp:lastModifiedBy>
  <cp:revision>1</cp:revision>
  <dcterms:created xsi:type="dcterms:W3CDTF">2023-09-30T10:08:00Z</dcterms:created>
  <dcterms:modified xsi:type="dcterms:W3CDTF">2023-09-30T10:11:00Z</dcterms:modified>
</cp:coreProperties>
</file>