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7"/>
      </w:tblGrid>
      <w:tr w:rsidR="00190BEB" w:rsidRPr="005B740E" w:rsidTr="00EA4E0E">
        <w:trPr>
          <w:trHeight w:val="1129"/>
        </w:trPr>
        <w:tc>
          <w:tcPr>
            <w:tcW w:w="7927" w:type="dxa"/>
          </w:tcPr>
          <w:p w:rsidR="00190BEB" w:rsidRPr="005B740E" w:rsidRDefault="007B66B6" w:rsidP="00EA4E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NIHAYATUN NURIL AFIFAH     </w:t>
            </w:r>
            <w:r w:rsidR="00A028A2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190BEB" w:rsidRPr="005B740E">
              <w:rPr>
                <w:rFonts w:ascii="Times New Roman" w:hAnsi="Times New Roman"/>
                <w:sz w:val="24"/>
                <w:szCs w:val="24"/>
              </w:rPr>
              <w:t>Dosen Pembimbing</w:t>
            </w:r>
          </w:p>
          <w:p w:rsidR="00190BEB" w:rsidRPr="00B62388" w:rsidRDefault="00190BEB" w:rsidP="007B6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740E">
              <w:rPr>
                <w:rFonts w:ascii="Times New Roman" w:hAnsi="Times New Roman"/>
                <w:sz w:val="24"/>
                <w:szCs w:val="24"/>
              </w:rPr>
              <w:t xml:space="preserve">Program Studi DIII Kebidanan                     </w:t>
            </w:r>
            <w:r w:rsidR="007B66B6">
              <w:rPr>
                <w:rFonts w:ascii="Times New Roman" w:hAnsi="Times New Roman"/>
                <w:sz w:val="24"/>
                <w:szCs w:val="24"/>
                <w:u w:val="single"/>
              </w:rPr>
              <w:t xml:space="preserve">Novi </w:t>
            </w:r>
            <w:proofErr w:type="spellStart"/>
            <w:r w:rsidR="007B66B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Anggraeni</w:t>
            </w:r>
            <w:proofErr w:type="spellEnd"/>
            <w:r w:rsidR="007B66B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="007B66B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S.SiT</w:t>
            </w:r>
            <w:proofErr w:type="spellEnd"/>
            <w:r w:rsidR="007B66B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. MPH</w:t>
            </w:r>
          </w:p>
          <w:p w:rsidR="007B66B6" w:rsidRPr="007E0019" w:rsidRDefault="00190BEB" w:rsidP="007B66B6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NIM.</w:t>
            </w:r>
            <w:r w:rsidR="007B66B6">
              <w:rPr>
                <w:rFonts w:ascii="Times New Roman" w:hAnsi="Times New Roman"/>
                <w:sz w:val="24"/>
                <w:szCs w:val="24"/>
                <w:lang w:val="en-US"/>
              </w:rPr>
              <w:t>16154010011</w:t>
            </w:r>
            <w:r w:rsidR="00A028A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="007B66B6" w:rsidRPr="00E96DF5">
              <w:rPr>
                <w:rFonts w:ascii="Times New Roman" w:hAnsi="Times New Roman"/>
                <w:sz w:val="24"/>
                <w:szCs w:val="24"/>
              </w:rPr>
              <w:t>NIDN: 0728058101</w:t>
            </w:r>
          </w:p>
          <w:p w:rsidR="00190BEB" w:rsidRPr="00190BEB" w:rsidRDefault="00190BEB" w:rsidP="007B66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90BEB" w:rsidRPr="005B740E" w:rsidTr="00EA4E0E">
        <w:tc>
          <w:tcPr>
            <w:tcW w:w="7927" w:type="dxa"/>
          </w:tcPr>
          <w:p w:rsidR="00190BEB" w:rsidRDefault="00190BEB" w:rsidP="00847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B740E">
              <w:rPr>
                <w:rFonts w:ascii="Times New Roman" w:hAnsi="Times New Roman"/>
                <w:b/>
                <w:sz w:val="24"/>
                <w:szCs w:val="24"/>
              </w:rPr>
              <w:t xml:space="preserve">PENATALAKSANAAN </w:t>
            </w:r>
            <w:r w:rsidR="008477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DISMENOR</w:t>
            </w:r>
            <w:r w:rsidR="007B66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RH</w:t>
            </w:r>
            <w:r w:rsidR="008477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EA PADA REMAJA </w:t>
            </w:r>
          </w:p>
          <w:p w:rsidR="0084772E" w:rsidRDefault="007B66B6" w:rsidP="00847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 BPS</w:t>
            </w:r>
            <w:r w:rsidR="008477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SITI MUZAYYANA</w:t>
            </w:r>
            <w:r w:rsidR="008477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AMD.KEB SOCAH</w:t>
            </w:r>
          </w:p>
          <w:p w:rsidR="0084772E" w:rsidRPr="005B740E" w:rsidRDefault="0084772E" w:rsidP="00847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BANGKALAN </w:t>
            </w:r>
          </w:p>
        </w:tc>
      </w:tr>
      <w:tr w:rsidR="00190BEB" w:rsidRPr="005B740E" w:rsidTr="00EA4E0E"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EB" w:rsidRDefault="00190BEB" w:rsidP="00EA4E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B740E"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1738F8" w:rsidRDefault="00C37C31" w:rsidP="00191D2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Dismenorea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primer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merupakan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738F8">
              <w:rPr>
                <w:rFonts w:ascii="Times New Roman" w:hAnsi="Times New Roman"/>
                <w:sz w:val="24"/>
                <w:szCs w:val="24"/>
              </w:rPr>
              <w:t>nyeri haid yang di jumpai tanpa kelainan alat-alat genital yang nyata</w:t>
            </w:r>
            <w:r w:rsidR="00BF313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1738F8">
              <w:rPr>
                <w:rFonts w:ascii="Times New Roman" w:hAnsi="Times New Roman"/>
                <w:sz w:val="24"/>
                <w:szCs w:val="24"/>
              </w:rPr>
              <w:t xml:space="preserve"> Masalah yang timbul yaitu nyeri saat menstruasi yang bisa menganggu aktivitas.</w:t>
            </w:r>
            <w:r w:rsidR="00191D24">
              <w:rPr>
                <w:rFonts w:ascii="Times New Roman" w:hAnsi="Times New Roman"/>
                <w:sz w:val="24"/>
                <w:szCs w:val="24"/>
              </w:rPr>
              <w:t xml:space="preserve"> Angka k</w:t>
            </w:r>
            <w:r w:rsidR="007B66B6">
              <w:rPr>
                <w:rFonts w:ascii="Times New Roman" w:hAnsi="Times New Roman"/>
                <w:sz w:val="24"/>
                <w:szCs w:val="24"/>
              </w:rPr>
              <w:t xml:space="preserve">ejadian dismenorea primer </w:t>
            </w:r>
            <w:r w:rsidR="00755DB8">
              <w:rPr>
                <w:rFonts w:ascii="Times New Roman" w:hAnsi="Times New Roman"/>
                <w:sz w:val="24"/>
                <w:szCs w:val="24"/>
              </w:rPr>
              <w:t xml:space="preserve">hampir mencapai </w:t>
            </w:r>
            <w:r w:rsidR="00191D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55DB8" w:rsidRPr="00DD377E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54,89%</w:t>
            </w:r>
            <w:r w:rsidR="00755DB8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) . T</w:t>
            </w:r>
            <w:r w:rsidR="00191D24">
              <w:rPr>
                <w:rFonts w:ascii="Times New Roman" w:hAnsi="Times New Roman"/>
                <w:sz w:val="24"/>
                <w:szCs w:val="24"/>
              </w:rPr>
              <w:t>ujuan</w:t>
            </w:r>
            <w:r w:rsidR="009C72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BC"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 w:rsidR="009C72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BC"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proofErr w:type="spellEnd"/>
            <w:r w:rsidR="009C72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BC"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 w:rsidR="00191D24">
              <w:rPr>
                <w:rFonts w:ascii="Times New Roman" w:hAnsi="Times New Roman"/>
                <w:sz w:val="24"/>
                <w:szCs w:val="24"/>
              </w:rPr>
              <w:t xml:space="preserve"> menganalisis penatalaksanaan dismenor</w:t>
            </w:r>
            <w:proofErr w:type="spellStart"/>
            <w:r w:rsidR="007B66B6">
              <w:rPr>
                <w:rFonts w:ascii="Times New Roman" w:hAnsi="Times New Roman"/>
                <w:sz w:val="24"/>
                <w:szCs w:val="24"/>
                <w:lang w:val="en-US"/>
              </w:rPr>
              <w:t>rh</w:t>
            </w:r>
            <w:proofErr w:type="spellEnd"/>
            <w:r w:rsidR="00191D24">
              <w:rPr>
                <w:rFonts w:ascii="Times New Roman" w:hAnsi="Times New Roman"/>
                <w:sz w:val="24"/>
                <w:szCs w:val="24"/>
              </w:rPr>
              <w:t>ea primer pada remaja</w:t>
            </w:r>
            <w:r w:rsidR="00907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7316">
              <w:rPr>
                <w:rFonts w:ascii="Times New Roman" w:hAnsi="Times New Roman"/>
                <w:sz w:val="24"/>
                <w:szCs w:val="24"/>
                <w:lang w:val="en-US"/>
              </w:rPr>
              <w:t>menegah</w:t>
            </w:r>
            <w:proofErr w:type="spellEnd"/>
            <w:r w:rsidR="00907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7316">
              <w:rPr>
                <w:rFonts w:ascii="Times New Roman" w:hAnsi="Times New Roman"/>
                <w:sz w:val="24"/>
                <w:szCs w:val="24"/>
                <w:lang w:val="en-US"/>
              </w:rPr>
              <w:t>usia</w:t>
            </w:r>
            <w:proofErr w:type="spellEnd"/>
            <w:r w:rsidR="00907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15-17 </w:t>
            </w:r>
            <w:proofErr w:type="spellStart"/>
            <w:r w:rsidR="00907316">
              <w:rPr>
                <w:rFonts w:ascii="Times New Roman" w:hAnsi="Times New Roman"/>
                <w:sz w:val="24"/>
                <w:szCs w:val="24"/>
                <w:lang w:val="en-US"/>
              </w:rPr>
              <w:t>tahun</w:t>
            </w:r>
            <w:proofErr w:type="spellEnd"/>
            <w:r w:rsidR="00755DB8">
              <w:rPr>
                <w:rFonts w:ascii="Times New Roman" w:hAnsi="Times New Roman"/>
                <w:sz w:val="24"/>
                <w:szCs w:val="24"/>
              </w:rPr>
              <w:t xml:space="preserve"> di BPS Siti Muzayyana, Amd.Keb Socah  Bangkalan</w:t>
            </w:r>
            <w:r w:rsidR="00191D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4D85" w:rsidRDefault="00190BEB" w:rsidP="00EA4E0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Metode </w:t>
            </w:r>
            <w:r w:rsidR="00796C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="00796CA3">
              <w:rPr>
                <w:rFonts w:ascii="Times New Roman" w:hAnsi="Times New Roman"/>
                <w:sz w:val="24"/>
                <w:szCs w:val="24"/>
                <w:lang w:val="en-US"/>
              </w:rPr>
              <w:t>digunakan</w:t>
            </w:r>
            <w:proofErr w:type="spellEnd"/>
            <w:r w:rsidR="00796C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6CA3">
              <w:rPr>
                <w:rFonts w:ascii="Times New Roman" w:hAnsi="Times New Roman"/>
                <w:sz w:val="24"/>
                <w:szCs w:val="24"/>
                <w:lang w:val="en-US"/>
              </w:rPr>
              <w:t>adalah</w:t>
            </w:r>
            <w:proofErr w:type="spellEnd"/>
            <w:r w:rsidR="00796C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6CA3">
              <w:rPr>
                <w:rFonts w:ascii="Times New Roman" w:hAnsi="Times New Roman"/>
                <w:sz w:val="24"/>
                <w:szCs w:val="24"/>
                <w:lang w:val="en-US"/>
              </w:rPr>
              <w:t>metode</w:t>
            </w:r>
            <w:proofErr w:type="spellEnd"/>
            <w:r w:rsidR="00796C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6CA3">
              <w:rPr>
                <w:rFonts w:ascii="Times New Roman" w:hAnsi="Times New Roman"/>
                <w:sz w:val="24"/>
                <w:szCs w:val="24"/>
                <w:lang w:val="en-US"/>
              </w:rPr>
              <w:t>deskriptif</w:t>
            </w:r>
            <w:proofErr w:type="spellEnd"/>
            <w:r w:rsidR="00796C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6CA3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 w:rsidR="00796C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6CA3">
              <w:rPr>
                <w:rFonts w:ascii="Times New Roman" w:hAnsi="Times New Roman"/>
                <w:sz w:val="24"/>
                <w:szCs w:val="24"/>
                <w:lang w:val="en-US"/>
              </w:rPr>
              <w:t>pendekatan</w:t>
            </w:r>
            <w:proofErr w:type="spellEnd"/>
            <w:r w:rsidR="00796C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6CA3">
              <w:rPr>
                <w:rFonts w:ascii="Times New Roman" w:hAnsi="Times New Roman"/>
                <w:sz w:val="24"/>
                <w:szCs w:val="24"/>
                <w:lang w:val="en-US"/>
              </w:rPr>
              <w:t>studi</w:t>
            </w:r>
            <w:proofErr w:type="spellEnd"/>
            <w:r w:rsidR="00796C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6CA3">
              <w:rPr>
                <w:rFonts w:ascii="Times New Roman" w:hAnsi="Times New Roman"/>
                <w:sz w:val="24"/>
                <w:szCs w:val="24"/>
                <w:lang w:val="en-US"/>
              </w:rPr>
              <w:t>kasus</w:t>
            </w:r>
            <w:proofErr w:type="spellEnd"/>
            <w:r w:rsidR="00796C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796CA3">
              <w:rPr>
                <w:rFonts w:ascii="Times New Roman" w:hAnsi="Times New Roman"/>
                <w:sz w:val="24"/>
                <w:szCs w:val="24"/>
                <w:lang w:val="en-US"/>
              </w:rPr>
              <w:t>Lokasi</w:t>
            </w:r>
            <w:proofErr w:type="spellEnd"/>
            <w:r w:rsidR="00796C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6CA3"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 w:rsidR="00796C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6CA3">
              <w:rPr>
                <w:rFonts w:ascii="Times New Roman" w:hAnsi="Times New Roman"/>
                <w:sz w:val="24"/>
                <w:szCs w:val="24"/>
                <w:lang w:val="en-US"/>
              </w:rPr>
              <w:t>adalah</w:t>
            </w:r>
            <w:proofErr w:type="spellEnd"/>
            <w:r w:rsidR="00796C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  <w:r w:rsidR="007B66B6">
              <w:rPr>
                <w:rFonts w:ascii="Times New Roman" w:hAnsi="Times New Roman"/>
                <w:sz w:val="24"/>
                <w:szCs w:val="24"/>
              </w:rPr>
              <w:t>BP</w:t>
            </w:r>
            <w:r w:rsidR="007B66B6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7B66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7B66B6">
              <w:rPr>
                <w:rFonts w:ascii="Times New Roman" w:hAnsi="Times New Roman"/>
                <w:sz w:val="24"/>
                <w:szCs w:val="24"/>
                <w:lang w:val="en-US"/>
              </w:rPr>
              <w:t>Siti</w:t>
            </w:r>
            <w:proofErr w:type="spellEnd"/>
            <w:r w:rsidR="007B66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66B6">
              <w:rPr>
                <w:rFonts w:ascii="Times New Roman" w:hAnsi="Times New Roman"/>
                <w:sz w:val="24"/>
                <w:szCs w:val="24"/>
                <w:lang w:val="en-US"/>
              </w:rPr>
              <w:t>Muzayyana</w:t>
            </w:r>
            <w:proofErr w:type="spellEnd"/>
            <w:r w:rsidR="007B66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66B6">
              <w:rPr>
                <w:rFonts w:ascii="Times New Roman" w:hAnsi="Times New Roman"/>
                <w:sz w:val="24"/>
                <w:szCs w:val="24"/>
                <w:lang w:val="en-US"/>
              </w:rPr>
              <w:t>Amd.Keb</w:t>
            </w:r>
            <w:proofErr w:type="spellEnd"/>
            <w:r w:rsidR="007B66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66B6">
              <w:rPr>
                <w:rFonts w:ascii="Times New Roman" w:hAnsi="Times New Roman"/>
                <w:sz w:val="24"/>
                <w:szCs w:val="24"/>
                <w:lang w:val="en-US"/>
              </w:rPr>
              <w:t>Socah</w:t>
            </w:r>
            <w:proofErr w:type="spellEnd"/>
            <w:r w:rsidR="00191D24">
              <w:rPr>
                <w:rFonts w:ascii="Times New Roman" w:hAnsi="Times New Roman"/>
                <w:sz w:val="24"/>
                <w:szCs w:val="24"/>
              </w:rPr>
              <w:t>Bangkalan.</w:t>
            </w:r>
            <w:proofErr w:type="spellStart"/>
            <w:r w:rsidR="00796CA3">
              <w:rPr>
                <w:rFonts w:ascii="Times New Roman" w:hAnsi="Times New Roman"/>
                <w:sz w:val="24"/>
                <w:szCs w:val="24"/>
                <w:lang w:val="en-US"/>
              </w:rPr>
              <w:t>Wak</w:t>
            </w:r>
            <w:r w:rsidR="00191D24">
              <w:rPr>
                <w:rFonts w:ascii="Times New Roman" w:hAnsi="Times New Roman"/>
                <w:sz w:val="24"/>
                <w:szCs w:val="24"/>
                <w:lang w:val="en-US"/>
              </w:rPr>
              <w:t>tu</w:t>
            </w:r>
            <w:proofErr w:type="spellEnd"/>
            <w:r w:rsidR="00191D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1D24"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 w:rsidR="00191D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1D24">
              <w:rPr>
                <w:rFonts w:ascii="Times New Roman" w:hAnsi="Times New Roman"/>
                <w:sz w:val="24"/>
                <w:szCs w:val="24"/>
                <w:lang w:val="en-US"/>
              </w:rPr>
              <w:t>dimulai</w:t>
            </w:r>
            <w:proofErr w:type="spellEnd"/>
            <w:r w:rsidR="00191D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1D24">
              <w:rPr>
                <w:rFonts w:ascii="Times New Roman" w:hAnsi="Times New Roman"/>
                <w:sz w:val="24"/>
                <w:szCs w:val="24"/>
                <w:lang w:val="en-US"/>
              </w:rPr>
              <w:t>tanggal</w:t>
            </w:r>
            <w:proofErr w:type="spellEnd"/>
            <w:r w:rsidR="00191D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B66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08Juli </w:t>
            </w:r>
            <w:proofErr w:type="spellStart"/>
            <w:r w:rsidR="007B66B6">
              <w:rPr>
                <w:rFonts w:ascii="Times New Roman" w:hAnsi="Times New Roman"/>
                <w:sz w:val="24"/>
                <w:szCs w:val="24"/>
                <w:lang w:val="en-US"/>
              </w:rPr>
              <w:t>sampai</w:t>
            </w:r>
            <w:proofErr w:type="spellEnd"/>
            <w:r w:rsidR="007B66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20Juli 2019</w:t>
            </w:r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subjek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adalah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pasien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masalah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kebidanan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sama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yaitu</w:t>
            </w:r>
            <w:proofErr w:type="spellEnd"/>
            <w:r w:rsidR="00191D24">
              <w:rPr>
                <w:rFonts w:ascii="Times New Roman" w:hAnsi="Times New Roman"/>
                <w:sz w:val="24"/>
                <w:szCs w:val="24"/>
              </w:rPr>
              <w:t xml:space="preserve"> Dismenorea Primer Pada Remaja</w:t>
            </w:r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Metode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pengumpulan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metode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wawancara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observasi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dokumentasi.trianggulasi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dilakukan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pada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keluarga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tenaga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kesehatan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Analisis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studi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kasus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conten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>analisa</w:t>
            </w:r>
            <w:proofErr w:type="spellEnd"/>
            <w:r w:rsidR="00DA4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5E04E4" w:rsidRDefault="00DA4D85" w:rsidP="00EA4E0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keluhan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utama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kedua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partisipan</w:t>
            </w:r>
            <w:proofErr w:type="spellEnd"/>
            <w:r w:rsidR="009C72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BC">
              <w:rPr>
                <w:rFonts w:ascii="Times New Roman" w:hAnsi="Times New Roman"/>
                <w:sz w:val="24"/>
                <w:szCs w:val="24"/>
                <w:lang w:val="en-US"/>
              </w:rPr>
              <w:t>berbeda</w:t>
            </w:r>
            <w:proofErr w:type="spellEnd"/>
            <w:r w:rsidR="00191D24">
              <w:rPr>
                <w:rFonts w:ascii="Times New Roman" w:hAnsi="Times New Roman"/>
                <w:sz w:val="24"/>
                <w:szCs w:val="24"/>
              </w:rPr>
              <w:t xml:space="preserve">. Partisipan </w:t>
            </w:r>
            <w:r w:rsidR="000E5FB7">
              <w:rPr>
                <w:rFonts w:ascii="Times New Roman" w:hAnsi="Times New Roman"/>
                <w:sz w:val="24"/>
                <w:szCs w:val="24"/>
              </w:rPr>
              <w:t xml:space="preserve">satu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5FB7">
              <w:rPr>
                <w:rFonts w:ascii="Times New Roman" w:hAnsi="Times New Roman"/>
                <w:sz w:val="24"/>
                <w:szCs w:val="24"/>
                <w:lang w:val="en-US"/>
              </w:rPr>
              <w:t>nyeri</w:t>
            </w:r>
            <w:proofErr w:type="spellEnd"/>
            <w:r w:rsidR="000E5F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5FB7">
              <w:rPr>
                <w:rFonts w:ascii="Times New Roman" w:hAnsi="Times New Roman"/>
                <w:sz w:val="24"/>
                <w:szCs w:val="24"/>
                <w:lang w:val="en-US"/>
              </w:rPr>
              <w:t>menstruasi</w:t>
            </w:r>
            <w:proofErr w:type="spellEnd"/>
            <w:r w:rsidR="000E5F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0E5FB7">
              <w:rPr>
                <w:rFonts w:ascii="Times New Roman" w:hAnsi="Times New Roman"/>
                <w:sz w:val="24"/>
                <w:szCs w:val="24"/>
                <w:lang w:val="en-US"/>
              </w:rPr>
              <w:t>disertai</w:t>
            </w:r>
            <w:proofErr w:type="spellEnd"/>
            <w:r w:rsidR="000E5F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5FB7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 w:rsidR="000E5F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66B6">
              <w:rPr>
                <w:rFonts w:ascii="Times New Roman" w:hAnsi="Times New Roman"/>
                <w:sz w:val="24"/>
                <w:szCs w:val="24"/>
                <w:lang w:val="en-US"/>
              </w:rPr>
              <w:t>pusing</w:t>
            </w:r>
            <w:proofErr w:type="spellEnd"/>
            <w:r w:rsidR="009C72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BC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9C72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BC">
              <w:rPr>
                <w:rFonts w:ascii="Times New Roman" w:hAnsi="Times New Roman"/>
                <w:sz w:val="24"/>
                <w:szCs w:val="24"/>
                <w:lang w:val="en-US"/>
              </w:rPr>
              <w:t>diare</w:t>
            </w:r>
            <w:proofErr w:type="spellEnd"/>
            <w:r w:rsidR="000E5F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72BC">
              <w:rPr>
                <w:rFonts w:ascii="Times New Roman" w:hAnsi="Times New Roman"/>
                <w:sz w:val="24"/>
                <w:szCs w:val="24"/>
                <w:lang w:val="en-US"/>
              </w:rPr>
              <w:t>sementara</w:t>
            </w:r>
            <w:proofErr w:type="spellEnd"/>
            <w:r w:rsidR="000E5F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5FB7">
              <w:rPr>
                <w:rFonts w:ascii="Times New Roman" w:hAnsi="Times New Roman"/>
                <w:sz w:val="24"/>
                <w:szCs w:val="24"/>
                <w:lang w:val="en-US"/>
              </w:rPr>
              <w:t>partisipan</w:t>
            </w:r>
            <w:proofErr w:type="spellEnd"/>
            <w:r w:rsidR="000E5F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E5FB7">
              <w:rPr>
                <w:rFonts w:ascii="Times New Roman" w:hAnsi="Times New Roman"/>
                <w:sz w:val="24"/>
                <w:szCs w:val="24"/>
                <w:lang w:val="en-US"/>
              </w:rPr>
              <w:t>dua</w:t>
            </w:r>
            <w:proofErr w:type="spellEnd"/>
            <w:r w:rsidR="000E5F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E5FB7">
              <w:rPr>
                <w:rFonts w:ascii="Times New Roman" w:hAnsi="Times New Roman"/>
                <w:sz w:val="24"/>
                <w:szCs w:val="24"/>
              </w:rPr>
              <w:t xml:space="preserve">yaitu nyeri saat menstruasi yang di sertai dengan </w:t>
            </w:r>
            <w:proofErr w:type="spellStart"/>
            <w:r w:rsidR="007B66B6">
              <w:rPr>
                <w:rFonts w:ascii="Times New Roman" w:hAnsi="Times New Roman"/>
                <w:sz w:val="24"/>
                <w:szCs w:val="24"/>
                <w:lang w:val="en-US"/>
              </w:rPr>
              <w:t>pusing</w:t>
            </w:r>
            <w:proofErr w:type="spellEnd"/>
            <w:r w:rsidR="000E5FB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9C72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4E4">
              <w:rPr>
                <w:rFonts w:ascii="Times New Roman" w:hAnsi="Times New Roman"/>
                <w:sz w:val="24"/>
                <w:szCs w:val="24"/>
                <w:lang w:val="en-US"/>
              </w:rPr>
              <w:t>Penatalaksanaan</w:t>
            </w:r>
            <w:proofErr w:type="spellEnd"/>
            <w:r w:rsidR="005E04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5E04E4">
              <w:rPr>
                <w:rFonts w:ascii="Times New Roman" w:hAnsi="Times New Roman"/>
                <w:sz w:val="24"/>
                <w:szCs w:val="24"/>
                <w:lang w:val="en-US"/>
              </w:rPr>
              <w:t>dilakukan</w:t>
            </w:r>
            <w:proofErr w:type="spellEnd"/>
            <w:r w:rsidR="005E04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4E4">
              <w:rPr>
                <w:rFonts w:ascii="Times New Roman" w:hAnsi="Times New Roman"/>
                <w:sz w:val="24"/>
                <w:szCs w:val="24"/>
                <w:lang w:val="en-US"/>
              </w:rPr>
              <w:t>pada</w:t>
            </w:r>
            <w:proofErr w:type="spellEnd"/>
            <w:r w:rsidR="005E04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4E4">
              <w:rPr>
                <w:rFonts w:ascii="Times New Roman" w:hAnsi="Times New Roman"/>
                <w:sz w:val="24"/>
                <w:szCs w:val="24"/>
                <w:lang w:val="en-US"/>
              </w:rPr>
              <w:t>kedua</w:t>
            </w:r>
            <w:proofErr w:type="spellEnd"/>
            <w:r w:rsidR="005E04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4E4">
              <w:rPr>
                <w:rFonts w:ascii="Times New Roman" w:hAnsi="Times New Roman"/>
                <w:sz w:val="24"/>
                <w:szCs w:val="24"/>
                <w:lang w:val="en-US"/>
              </w:rPr>
              <w:t>partisipan</w:t>
            </w:r>
            <w:proofErr w:type="spellEnd"/>
            <w:r w:rsidR="005E04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4E4">
              <w:rPr>
                <w:rFonts w:ascii="Times New Roman" w:hAnsi="Times New Roman"/>
                <w:sz w:val="24"/>
                <w:szCs w:val="24"/>
                <w:lang w:val="en-US"/>
              </w:rPr>
              <w:t>sama</w:t>
            </w:r>
            <w:proofErr w:type="spellEnd"/>
            <w:r w:rsidR="007B66B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66B6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 w:rsidR="000E5FB7">
              <w:rPr>
                <w:rFonts w:ascii="Times New Roman" w:hAnsi="Times New Roman"/>
                <w:sz w:val="24"/>
                <w:szCs w:val="24"/>
              </w:rPr>
              <w:t xml:space="preserve"> mengkompres dengan air hangat </w:t>
            </w:r>
            <w:proofErr w:type="spellStart"/>
            <w:r w:rsidR="005E04E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907316">
              <w:rPr>
                <w:rFonts w:ascii="Times New Roman" w:hAnsi="Times New Roman"/>
                <w:sz w:val="24"/>
                <w:szCs w:val="24"/>
                <w:lang w:val="en-US"/>
              </w:rPr>
              <w:t>an</w:t>
            </w:r>
            <w:proofErr w:type="spellEnd"/>
            <w:r w:rsidR="00755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DB8">
              <w:rPr>
                <w:rFonts w:ascii="Times New Roman" w:hAnsi="Times New Roman"/>
                <w:sz w:val="24"/>
                <w:szCs w:val="24"/>
                <w:lang w:val="en-US"/>
              </w:rPr>
              <w:t>hasil</w:t>
            </w:r>
            <w:proofErr w:type="spellEnd"/>
            <w:r w:rsidR="00755D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DB8">
              <w:rPr>
                <w:rFonts w:ascii="Times New Roman" w:hAnsi="Times New Roman"/>
                <w:sz w:val="24"/>
                <w:szCs w:val="24"/>
                <w:lang w:val="en-US"/>
              </w:rPr>
              <w:t>evaluasi</w:t>
            </w:r>
            <w:proofErr w:type="spellEnd"/>
            <w:r w:rsidR="00755DB8">
              <w:rPr>
                <w:rFonts w:ascii="Times New Roman" w:hAnsi="Times New Roman"/>
                <w:sz w:val="24"/>
                <w:szCs w:val="24"/>
              </w:rPr>
              <w:t xml:space="preserve">, partisipan kedua </w:t>
            </w:r>
            <w:proofErr w:type="spellStart"/>
            <w:r w:rsidR="00907316">
              <w:rPr>
                <w:rFonts w:ascii="Times New Roman" w:hAnsi="Times New Roman"/>
                <w:sz w:val="24"/>
                <w:szCs w:val="24"/>
                <w:lang w:val="en-US"/>
              </w:rPr>
              <w:t>nyeri</w:t>
            </w:r>
            <w:proofErr w:type="spellEnd"/>
            <w:r w:rsidR="009073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7316">
              <w:rPr>
                <w:rFonts w:ascii="Times New Roman" w:hAnsi="Times New Roman"/>
                <w:sz w:val="24"/>
                <w:szCs w:val="24"/>
                <w:lang w:val="en-US"/>
              </w:rPr>
              <w:t>dismenorea</w:t>
            </w:r>
            <w:proofErr w:type="spellEnd"/>
            <w:r w:rsidR="00755DB8">
              <w:rPr>
                <w:rFonts w:ascii="Times New Roman" w:hAnsi="Times New Roman"/>
                <w:sz w:val="24"/>
                <w:szCs w:val="24"/>
              </w:rPr>
              <w:t xml:space="preserve"> lebih cepat</w:t>
            </w:r>
            <w:r w:rsidR="005E04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4E4">
              <w:rPr>
                <w:rFonts w:ascii="Times New Roman" w:hAnsi="Times New Roman"/>
                <w:sz w:val="24"/>
                <w:szCs w:val="24"/>
                <w:lang w:val="en-US"/>
              </w:rPr>
              <w:t>teratasi</w:t>
            </w:r>
            <w:proofErr w:type="spellEnd"/>
            <w:r w:rsidR="00755DB8">
              <w:rPr>
                <w:rFonts w:ascii="Times New Roman" w:hAnsi="Times New Roman"/>
                <w:sz w:val="24"/>
                <w:szCs w:val="24"/>
              </w:rPr>
              <w:t xml:space="preserve"> dari pada partisipan pertama karena pada partisipan </w:t>
            </w:r>
            <w:proofErr w:type="gramStart"/>
            <w:r w:rsidR="00755DB8">
              <w:rPr>
                <w:rFonts w:ascii="Times New Roman" w:hAnsi="Times New Roman"/>
                <w:sz w:val="24"/>
                <w:szCs w:val="24"/>
              </w:rPr>
              <w:t xml:space="preserve">kedua </w:t>
            </w:r>
            <w:r w:rsidR="005E04E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proofErr w:type="gramEnd"/>
          </w:p>
          <w:p w:rsidR="00190BEB" w:rsidRPr="000E5FB7" w:rsidRDefault="00907316" w:rsidP="007B66B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Bidan</w:t>
            </w:r>
            <w:proofErr w:type="spellEnd"/>
            <w:r w:rsidR="00C45F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E5FB7">
              <w:rPr>
                <w:rFonts w:ascii="Times New Roman" w:hAnsi="Times New Roman"/>
                <w:sz w:val="24"/>
                <w:szCs w:val="24"/>
              </w:rPr>
              <w:t>diharapkan untuk selalu m</w:t>
            </w:r>
            <w:r>
              <w:rPr>
                <w:rFonts w:ascii="Times New Roman" w:hAnsi="Times New Roman"/>
                <w:sz w:val="24"/>
                <w:szCs w:val="24"/>
              </w:rPr>
              <w:t>emberikan KIE kepada remaja ten</w:t>
            </w:r>
            <w:r w:rsidR="000E5FB7">
              <w:rPr>
                <w:rFonts w:ascii="Times New Roman" w:hAnsi="Times New Roman"/>
                <w:sz w:val="24"/>
                <w:szCs w:val="24"/>
              </w:rPr>
              <w:t>tang terapi mengompres dengan air hangat serta kegunaannya sehingga remaja dapat menggunakan terapi mengompres dengan air hangat jika mengalami nyeri saat menstruasi atau Dismenorea.</w:t>
            </w:r>
          </w:p>
        </w:tc>
      </w:tr>
      <w:tr w:rsidR="00190BEB" w:rsidRPr="00B62388" w:rsidTr="00EA4E0E"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EB" w:rsidRPr="00B62388" w:rsidRDefault="00190BEB" w:rsidP="007B66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E569F">
              <w:rPr>
                <w:rFonts w:ascii="Times New Roman" w:hAnsi="Times New Roman"/>
                <w:b/>
                <w:sz w:val="24"/>
                <w:szCs w:val="24"/>
              </w:rPr>
              <w:t>KAT</w:t>
            </w:r>
            <w:r w:rsidR="000E5FB7">
              <w:rPr>
                <w:rFonts w:ascii="Times New Roman" w:hAnsi="Times New Roman"/>
                <w:b/>
                <w:sz w:val="24"/>
                <w:szCs w:val="24"/>
              </w:rPr>
              <w:t xml:space="preserve">A KUNCI: Menstruasi, Dismenorea Primer, </w:t>
            </w:r>
            <w:proofErr w:type="spellStart"/>
            <w:r w:rsidR="007B66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kompres</w:t>
            </w:r>
            <w:proofErr w:type="spellEnd"/>
            <w:r w:rsidR="007B66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air </w:t>
            </w:r>
            <w:proofErr w:type="spellStart"/>
            <w:r w:rsidR="007B66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hangat</w:t>
            </w:r>
            <w:proofErr w:type="spellEnd"/>
            <w:r w:rsidR="00DB58F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</w:tr>
    </w:tbl>
    <w:p w:rsidR="004562F3" w:rsidRDefault="004562F3"/>
    <w:sectPr w:rsidR="004562F3" w:rsidSect="00DC65AE">
      <w:footerReference w:type="default" r:id="rId7"/>
      <w:pgSz w:w="11907" w:h="16840" w:code="9"/>
      <w:pgMar w:top="1701" w:right="1701" w:bottom="1701" w:left="2268" w:header="720" w:footer="720" w:gutter="0"/>
      <w:pgNumType w:fmt="lowerRoman" w:start="17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84F" w:rsidRDefault="0007284F" w:rsidP="0007284F">
      <w:pPr>
        <w:spacing w:after="0" w:line="240" w:lineRule="auto"/>
      </w:pPr>
      <w:r>
        <w:separator/>
      </w:r>
    </w:p>
  </w:endnote>
  <w:endnote w:type="continuationSeparator" w:id="0">
    <w:p w:rsidR="0007284F" w:rsidRDefault="0007284F" w:rsidP="0007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84F" w:rsidRPr="00DC65AE" w:rsidRDefault="00DC65AE">
    <w:pPr>
      <w:pStyle w:val="Footer"/>
      <w:jc w:val="center"/>
      <w:rPr>
        <w:lang w:val="en-US"/>
      </w:rPr>
    </w:pPr>
    <w:proofErr w:type="gramStart"/>
    <w:r>
      <w:rPr>
        <w:lang w:val="en-US"/>
      </w:rPr>
      <w:t>xvii</w:t>
    </w:r>
    <w:proofErr w:type="gramEnd"/>
  </w:p>
  <w:p w:rsidR="0007284F" w:rsidRDefault="000728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84F" w:rsidRDefault="0007284F" w:rsidP="0007284F">
      <w:pPr>
        <w:spacing w:after="0" w:line="240" w:lineRule="auto"/>
      </w:pPr>
      <w:r>
        <w:separator/>
      </w:r>
    </w:p>
  </w:footnote>
  <w:footnote w:type="continuationSeparator" w:id="0">
    <w:p w:rsidR="0007284F" w:rsidRDefault="0007284F" w:rsidP="000728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BEB"/>
    <w:rsid w:val="0007284F"/>
    <w:rsid w:val="000A078C"/>
    <w:rsid w:val="000E5FB7"/>
    <w:rsid w:val="001738F8"/>
    <w:rsid w:val="00190BEB"/>
    <w:rsid w:val="00191D24"/>
    <w:rsid w:val="001A6A0E"/>
    <w:rsid w:val="002869CE"/>
    <w:rsid w:val="003D3220"/>
    <w:rsid w:val="003F19EE"/>
    <w:rsid w:val="004562F3"/>
    <w:rsid w:val="004C6A2A"/>
    <w:rsid w:val="005322BC"/>
    <w:rsid w:val="005B5179"/>
    <w:rsid w:val="005E04E4"/>
    <w:rsid w:val="00755DB8"/>
    <w:rsid w:val="00796CA3"/>
    <w:rsid w:val="007B24E3"/>
    <w:rsid w:val="007B66B6"/>
    <w:rsid w:val="0084772E"/>
    <w:rsid w:val="00907316"/>
    <w:rsid w:val="00991946"/>
    <w:rsid w:val="009C72BC"/>
    <w:rsid w:val="00A028A2"/>
    <w:rsid w:val="00BB5902"/>
    <w:rsid w:val="00BF313F"/>
    <w:rsid w:val="00C37C31"/>
    <w:rsid w:val="00C45FCB"/>
    <w:rsid w:val="00DA4D85"/>
    <w:rsid w:val="00DB58FE"/>
    <w:rsid w:val="00DC65AE"/>
    <w:rsid w:val="00DE3C07"/>
    <w:rsid w:val="00DF2F20"/>
    <w:rsid w:val="00E71264"/>
    <w:rsid w:val="00E712A0"/>
    <w:rsid w:val="00FA5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BEB"/>
    <w:pPr>
      <w:spacing w:after="160" w:line="259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264"/>
    <w:rPr>
      <w:rFonts w:ascii="Segoe UI" w:eastAsia="Calibri" w:hAnsi="Segoe UI" w:cs="Segoe UI"/>
      <w:sz w:val="18"/>
      <w:szCs w:val="18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072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84F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072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84F"/>
    <w:rPr>
      <w:rFonts w:ascii="Calibri" w:eastAsia="Calibri" w:hAnsi="Calibri" w:cs="Times New Roma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BEB"/>
    <w:pPr>
      <w:spacing w:after="160" w:line="259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264"/>
    <w:rPr>
      <w:rFonts w:ascii="Segoe UI" w:eastAsia="Calibri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SAMSUNG</cp:lastModifiedBy>
  <cp:revision>19</cp:revision>
  <cp:lastPrinted>2019-08-22T15:29:00Z</cp:lastPrinted>
  <dcterms:created xsi:type="dcterms:W3CDTF">2018-04-05T07:36:00Z</dcterms:created>
  <dcterms:modified xsi:type="dcterms:W3CDTF">2019-08-22T15:56:00Z</dcterms:modified>
</cp:coreProperties>
</file>