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530"/>
        <w:gridCol w:w="5046"/>
      </w:tblGrid>
      <w:tr w:rsidR="00896DE9" w:rsidTr="00284A7F">
        <w:tc>
          <w:tcPr>
            <w:tcW w:w="4530" w:type="dxa"/>
            <w:tcBorders>
              <w:right w:val="single" w:sz="4" w:space="0" w:color="auto"/>
            </w:tcBorders>
          </w:tcPr>
          <w:p w:rsidR="00896DE9" w:rsidRDefault="00896DE9" w:rsidP="002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Firmansyah</w:t>
            </w:r>
          </w:p>
          <w:p w:rsidR="00896DE9" w:rsidRDefault="00896DE9" w:rsidP="002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16134530021</w:t>
            </w:r>
          </w:p>
          <w:p w:rsidR="00896DE9" w:rsidRPr="00973112" w:rsidRDefault="00896DE9" w:rsidP="002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Diploma III Teknologi Laboratorium Medik</w:t>
            </w:r>
          </w:p>
        </w:tc>
        <w:tc>
          <w:tcPr>
            <w:tcW w:w="5046" w:type="dxa"/>
            <w:tcBorders>
              <w:left w:val="single" w:sz="4" w:space="0" w:color="auto"/>
            </w:tcBorders>
          </w:tcPr>
          <w:p w:rsidR="00896DE9" w:rsidRDefault="00896DE9" w:rsidP="002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  <w:p w:rsidR="00896DE9" w:rsidRDefault="00896DE9" w:rsidP="00284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Anggraeni S,ST.M,PH</w:t>
            </w:r>
          </w:p>
          <w:p w:rsidR="00896DE9" w:rsidRDefault="00896DE9" w:rsidP="0028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NIDN. 0728058101</w:t>
            </w:r>
          </w:p>
        </w:tc>
      </w:tr>
      <w:tr w:rsidR="00896DE9" w:rsidTr="00284A7F">
        <w:tc>
          <w:tcPr>
            <w:tcW w:w="9576" w:type="dxa"/>
            <w:gridSpan w:val="2"/>
          </w:tcPr>
          <w:p w:rsidR="00896DE9" w:rsidRPr="00896DE9" w:rsidRDefault="00896DE9" w:rsidP="0089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PERBANDINGAN KADAR KOLESTEROL TOTAL PADA WANITA NORMAL DAN WANITA YANG MEMILIKI INDEKS MASSA TUBUH 25-29 kg/mm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b/>
              </w:rPr>
              <w:t>(Study di</w:t>
            </w:r>
            <w:r w:rsidRPr="00E27A84">
              <w:rPr>
                <w:b/>
              </w:rPr>
              <w:t xml:space="preserve"> RS. Muhammad Zyn Sampang)</w:t>
            </w:r>
          </w:p>
          <w:p w:rsidR="00896DE9" w:rsidRDefault="00896DE9" w:rsidP="0028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E9" w:rsidTr="00284A7F">
        <w:tc>
          <w:tcPr>
            <w:tcW w:w="9576" w:type="dxa"/>
            <w:gridSpan w:val="2"/>
          </w:tcPr>
          <w:p w:rsidR="00896DE9" w:rsidRDefault="00896DE9" w:rsidP="00284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112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896DE9" w:rsidRDefault="00896DE9" w:rsidP="0028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DE9" w:rsidRDefault="00896DE9" w:rsidP="00284A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Kolesterol total merupakan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kolesterol yang dibawa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partikel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pembawa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kolesterol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darah, termasuk  HDL, LDL, dan VLDL. Kolesterol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merupakan steroid yang 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konsentrasi yang biasa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dinilai di seluruh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tubuh. Sebagian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kolesterol yang dibutuhkan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tubuh, disintesa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secara endogen 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asetil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KoA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melalui ß-metil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glutamil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KoA. Kolesterol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diproduksi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>hepar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108">
              <w:rPr>
                <w:rFonts w:ascii="Times New Roman" w:hAnsi="Times New Roman" w:cs="Times New Roman"/>
                <w:sz w:val="24"/>
                <w:szCs w:val="24"/>
              </w:rPr>
              <w:t xml:space="preserve">diangkut di plasma sebagai LDL.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Tujuan penelitian ini untuk mengetahui kadar kolestrol total pada wanita normal yang memiliki indeks massa tubuh 25-29 kg/mm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6DE9" w:rsidRDefault="00896DE9" w:rsidP="00284A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DE9" w:rsidRDefault="00896DE9" w:rsidP="00284A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penelitian yang digunakan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deskriptif. Variabel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ialah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wanita normal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wanita yang memiliki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tubuh 25-29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kolesterol total. Sampel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sebanyak 30 pasien. Teknik sampling yang digunakan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teknik accidental sampling.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Fotometer. Tekhnik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analisis yang digunakan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univariate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bivariate.</w:t>
            </w:r>
          </w:p>
          <w:p w:rsidR="00896DE9" w:rsidRDefault="00896DE9" w:rsidP="00284A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DE9" w:rsidRDefault="00896DE9" w:rsidP="00284A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variable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wanita normal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menujukkan rata-rata 193,6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wanita yang memiliki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tubuh 25-29 kg/mm</w:t>
            </w:r>
            <w:r w:rsidRPr="006350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menunjukkan rata-rata 219,4. Hasil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analisa yang di dapatkan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kolesterol total 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wanita normal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wanita yang memiliki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tubuh 25-29kg/mm</w:t>
            </w:r>
            <w:r w:rsidRPr="006350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6DE9" w:rsidRDefault="00896DE9" w:rsidP="00284A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DE9" w:rsidRPr="006350E3" w:rsidRDefault="00896DE9" w:rsidP="00284A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Dari hasil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E3">
              <w:rPr>
                <w:rFonts w:ascii="Times New Roman" w:hAnsi="Times New Roman" w:cs="Times New Roman"/>
                <w:sz w:val="24"/>
                <w:szCs w:val="24"/>
              </w:rPr>
              <w:t>olahraga.</w:t>
            </w:r>
          </w:p>
          <w:p w:rsidR="00896DE9" w:rsidRDefault="00896DE9" w:rsidP="00284A7F">
            <w:pPr>
              <w:ind w:left="1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E9" w:rsidRPr="00BF4959" w:rsidTr="00284A7F">
        <w:tc>
          <w:tcPr>
            <w:tcW w:w="9576" w:type="dxa"/>
            <w:gridSpan w:val="2"/>
          </w:tcPr>
          <w:p w:rsidR="00896DE9" w:rsidRPr="00896DE9" w:rsidRDefault="00896DE9" w:rsidP="00896DE9">
            <w:pPr>
              <w:pStyle w:val="Default"/>
              <w:jc w:val="both"/>
              <w:rPr>
                <w:b/>
                <w:lang w:val="en-US"/>
              </w:rPr>
            </w:pPr>
            <w:r>
              <w:rPr>
                <w:b/>
              </w:rPr>
              <w:t>Kata kunci: Wa</w:t>
            </w:r>
            <w:r w:rsidRPr="00BF4959">
              <w:rPr>
                <w:b/>
              </w:rPr>
              <w:t>ni</w:t>
            </w:r>
            <w:r>
              <w:rPr>
                <w:b/>
              </w:rPr>
              <w:t>ta Normal, Wanita Indeks Massa T</w:t>
            </w:r>
            <w:r w:rsidRPr="00BF4959">
              <w:rPr>
                <w:b/>
              </w:rPr>
              <w:t>ubuh 25-29 kg/mm</w:t>
            </w:r>
            <w:r w:rsidRPr="00BF4959">
              <w:rPr>
                <w:b/>
                <w:vertAlign w:val="superscript"/>
              </w:rPr>
              <w:t>2</w:t>
            </w:r>
            <w:r w:rsidRPr="00BF4959">
              <w:rPr>
                <w:b/>
              </w:rPr>
              <w:t xml:space="preserve">, Kadar Kolesterol Total 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DE9"/>
    <w:rsid w:val="00324E4C"/>
    <w:rsid w:val="003D5936"/>
    <w:rsid w:val="00484FB1"/>
    <w:rsid w:val="00675E1F"/>
    <w:rsid w:val="00744FD3"/>
    <w:rsid w:val="008349F9"/>
    <w:rsid w:val="00896DE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DE9"/>
    <w:pPr>
      <w:spacing w:after="160" w:line="259" w:lineRule="auto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DE9"/>
    <w:pPr>
      <w:spacing w:after="0" w:line="240" w:lineRule="auto"/>
      <w:ind w:left="0" w:firstLine="0"/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6DE9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A0E412-E737-4FF8-AF57-5D684E47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2019-11-19T03:23:00Z</dcterms:created>
  <dcterms:modified xsi:type="dcterms:W3CDTF">2019-11-19T03:23:00Z</dcterms:modified>
</cp:coreProperties>
</file>