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5245"/>
      </w:tblGrid>
      <w:tr w:rsidR="00304212" w:rsidRPr="00F73503" w:rsidTr="00304212">
        <w:tc>
          <w:tcPr>
            <w:tcW w:w="3969" w:type="dxa"/>
            <w:tcBorders>
              <w:right w:val="nil"/>
            </w:tcBorders>
          </w:tcPr>
          <w:p w:rsidR="00304212" w:rsidRPr="00F73503" w:rsidRDefault="00304212" w:rsidP="007402DE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b w:val="0"/>
                <w:color w:val="000000" w:themeColor="text1"/>
              </w:rPr>
              <w:t>Husnul Hotimah</w:t>
            </w:r>
          </w:p>
          <w:p w:rsidR="00304212" w:rsidRPr="00F73503" w:rsidRDefault="00304212" w:rsidP="007402DE">
            <w:pPr>
              <w:tabs>
                <w:tab w:val="left" w:pos="601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NIM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>154020016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br/>
              <w:t>Program Studi Diploma IV Kebidanan</w:t>
            </w:r>
          </w:p>
        </w:tc>
        <w:tc>
          <w:tcPr>
            <w:tcW w:w="5245" w:type="dxa"/>
            <w:tcBorders>
              <w:left w:val="nil"/>
            </w:tcBorders>
          </w:tcPr>
          <w:p w:rsidR="00304212" w:rsidRPr="00F73503" w:rsidRDefault="00304212" w:rsidP="007402DE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b w:val="0"/>
                <w:color w:val="000000" w:themeColor="text1"/>
              </w:rPr>
              <w:t>Dosen Pembimbing</w:t>
            </w:r>
          </w:p>
          <w:p w:rsidR="00304212" w:rsidRPr="00F73503" w:rsidRDefault="00304212" w:rsidP="007402D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Novi Anggraeni S.SiT.M.PH</w:t>
            </w:r>
          </w:p>
          <w:p w:rsidR="00304212" w:rsidRPr="00F73503" w:rsidRDefault="00304212" w:rsidP="007402D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NIDN.0728058101</w:t>
            </w:r>
          </w:p>
        </w:tc>
      </w:tr>
      <w:tr w:rsidR="00304212" w:rsidRPr="00F73503" w:rsidTr="00304212">
        <w:tc>
          <w:tcPr>
            <w:tcW w:w="9214" w:type="dxa"/>
            <w:gridSpan w:val="2"/>
          </w:tcPr>
          <w:p w:rsidR="00304212" w:rsidRPr="00F73503" w:rsidRDefault="00304212" w:rsidP="007402D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PENGARUH LATIHAN  PEREGANGAN PERUT (</w:t>
            </w:r>
            <w:r w:rsidRPr="00F73503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ABDOMINAL STRETCHING EXERCISE</w:t>
            </w: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) TERHADAP MENGURANGI</w:t>
            </w:r>
          </w:p>
          <w:p w:rsidR="00304212" w:rsidRPr="00F73503" w:rsidRDefault="00304212" w:rsidP="007402D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NYERI HAID (</w:t>
            </w:r>
            <w:r w:rsidRPr="00F73503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DISMENOREA</w:t>
            </w: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)</w:t>
            </w:r>
          </w:p>
          <w:p w:rsidR="00304212" w:rsidRPr="00F73503" w:rsidRDefault="00304212" w:rsidP="007402DE">
            <w:pPr>
              <w:pStyle w:val="BodyText"/>
              <w:rPr>
                <w:b w:val="0"/>
                <w:color w:val="000000" w:themeColor="text1"/>
                <w:sz w:val="24"/>
                <w:lang w:val="en-US"/>
              </w:rPr>
            </w:pPr>
            <w:r w:rsidRPr="00F73503">
              <w:rPr>
                <w:b w:val="0"/>
                <w:color w:val="000000" w:themeColor="text1"/>
                <w:sz w:val="24"/>
                <w:lang w:val="en-US"/>
              </w:rPr>
              <w:t xml:space="preserve">(Studi di  </w:t>
            </w:r>
            <w:r w:rsidRPr="00F73503">
              <w:rPr>
                <w:b w:val="0"/>
                <w:color w:val="000000" w:themeColor="text1"/>
                <w:sz w:val="24"/>
              </w:rPr>
              <w:t>STIKes Ngudia Husada Madura</w:t>
            </w:r>
            <w:r w:rsidRPr="00F73503">
              <w:rPr>
                <w:b w:val="0"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304212" w:rsidRPr="00F73503" w:rsidTr="00304212">
        <w:tc>
          <w:tcPr>
            <w:tcW w:w="9214" w:type="dxa"/>
            <w:gridSpan w:val="2"/>
          </w:tcPr>
          <w:p w:rsidR="00304212" w:rsidRPr="00F73503" w:rsidRDefault="00304212" w:rsidP="007402DE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color w:val="000000" w:themeColor="text1"/>
              </w:rPr>
              <w:t xml:space="preserve">ABSTRAK </w:t>
            </w:r>
          </w:p>
          <w:p w:rsidR="00304212" w:rsidRPr="00F73503" w:rsidRDefault="00304212" w:rsidP="007402DE">
            <w:pPr>
              <w:spacing w:line="240" w:lineRule="auto"/>
              <w:ind w:firstLine="432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i/>
                <w:color w:val="000000" w:themeColor="text1"/>
              </w:rPr>
              <w:t>Dismenorea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merupakan menstruasi yang disertai rasa sakit yang hebat dan kram (Manuaba, 2012). Hasil studi pendahuluan yang 56% orang yang masih mengalami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dismenorea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dari 73 responden. Tujuan penelititian ini adalah menganalisis pengaruh latihan peregangan perut (abdominal stretching exercise) terhadap penurunan nyeri haid (dismenore) pada 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>pada mahasiswa DIII Kebidanan di STIKES Ngudia Husada Madura.</w:t>
            </w:r>
          </w:p>
          <w:p w:rsidR="00304212" w:rsidRPr="00F73503" w:rsidRDefault="00304212" w:rsidP="007402DE">
            <w:pPr>
              <w:spacing w:line="240" w:lineRule="auto"/>
              <w:ind w:firstLine="432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 xml:space="preserve">Penelitian ini merupakan menggunakan metode penelitian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 xml:space="preserve">the one group pretest posttest design. 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Variabel independent penelitian ini abdominal stretching exercise, variabel dependentnya intensitas nyeri haid pada mahasiswi . Populasi penelitian ini mahasiswi DIII Kebidanan yang mempunyai riwayat haid  dan sampel yang diambil sebanyak 38 responden di STIKes Ngudia Husada Madura dengan teknik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simple random sampling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. Pengumpulan data dengan menggunakan observasi. Hasil penelitian ditabulasi kemudian dilakukan analisis bivariat dengan uji statistik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wilcoxon.</w:t>
            </w:r>
          </w:p>
          <w:p w:rsidR="00304212" w:rsidRPr="00F73503" w:rsidRDefault="00304212" w:rsidP="007402DE">
            <w:pPr>
              <w:spacing w:line="240" w:lineRule="auto"/>
              <w:ind w:left="34" w:firstLine="567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 xml:space="preserve">Hasil uji statistik yang menggunakan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 xml:space="preserve">uji wilcoxon 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pada kelompok </w:t>
            </w:r>
            <w:r w:rsidRPr="00F73503">
              <w:rPr>
                <w:rFonts w:ascii="Times New Roman" w:hAnsi="Times New Roman"/>
                <w:i/>
                <w:iCs/>
                <w:color w:val="000000" w:themeColor="text1"/>
              </w:rPr>
              <w:t>abdominal stretching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 didapatkan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nilai p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= 0.000 maka di dapat </w:t>
            </w:r>
            <w:r w:rsidRPr="00F73503">
              <w:rPr>
                <w:rFonts w:ascii="Times New Roman" w:hAnsi="Times New Roman"/>
                <w:i/>
                <w:iCs/>
                <w:color w:val="000000" w:themeColor="text1"/>
              </w:rPr>
              <w:t>p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lebih kecil dari α = (0.000&lt; 0,05),Maka H1 diterima. Dengan demikian dapat disimpulkan bahwa ada pengaruh Latihan Abdominal Streaching Exercise terhadap Penurunan Intensitas Nyeri Haid (Dismenorea) pada Mahasiswi DIII Kebidanan di STIKes Ngudia Husada Madura.</w:t>
            </w:r>
          </w:p>
          <w:p w:rsidR="00304212" w:rsidRPr="00F73503" w:rsidRDefault="00304212" w:rsidP="007402DE">
            <w:pPr>
              <w:spacing w:line="240" w:lineRule="auto"/>
              <w:ind w:left="34" w:firstLine="567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Hasil </w:t>
            </w:r>
            <w:r w:rsidRPr="00F73503">
              <w:rPr>
                <w:rFonts w:ascii="Times New Roman" w:hAnsi="Times New Roman"/>
                <w:color w:val="000000" w:themeColor="text1"/>
              </w:rPr>
              <w:t>penelitian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 ini disarankan bagi mahasiswi yang mengalami skala nyeri dismenorea untuk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melakukan abdominal stretching exercise sehingga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 memperlancar peredaran darah saat menstruasi dan dapat melakukan aktivitas sehari-hari dengan baik</w:t>
            </w:r>
          </w:p>
        </w:tc>
      </w:tr>
      <w:tr w:rsidR="00304212" w:rsidRPr="00F73503" w:rsidTr="00304212">
        <w:tc>
          <w:tcPr>
            <w:tcW w:w="9214" w:type="dxa"/>
            <w:gridSpan w:val="2"/>
          </w:tcPr>
          <w:p w:rsidR="00304212" w:rsidRPr="00F73503" w:rsidRDefault="00304212" w:rsidP="007402DE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color w:val="000000" w:themeColor="text1"/>
              </w:rPr>
              <w:t xml:space="preserve">Kata Kunci: abdominal streaching exercise, skala nyeri dismenorea                      </w:t>
            </w:r>
          </w:p>
        </w:tc>
      </w:tr>
    </w:tbl>
    <w:p w:rsidR="003535AF" w:rsidRDefault="003535AF"/>
    <w:sectPr w:rsidR="003535AF" w:rsidSect="00E13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20"/>
  <w:drawingGridHorizontalSpacing w:val="110"/>
  <w:displayHorizontalDrawingGridEvery w:val="2"/>
  <w:characterSpacingControl w:val="doNotCompress"/>
  <w:savePreviewPicture/>
  <w:compat/>
  <w:rsids>
    <w:rsidRoot w:val="00304212"/>
    <w:rsid w:val="00304212"/>
    <w:rsid w:val="003518B6"/>
    <w:rsid w:val="003535AF"/>
    <w:rsid w:val="007D383F"/>
    <w:rsid w:val="008E7291"/>
    <w:rsid w:val="00BD2C86"/>
    <w:rsid w:val="00CA38F8"/>
    <w:rsid w:val="00DF10F4"/>
    <w:rsid w:val="00E1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12"/>
    <w:pPr>
      <w:spacing w:line="360" w:lineRule="auto"/>
      <w:jc w:val="both"/>
    </w:pPr>
    <w:rPr>
      <w:rFonts w:ascii="Arial Narrow" w:eastAsia="Calibri" w:hAnsi="Arial Narrow" w:cs="Times New Roman"/>
      <w:sz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4212"/>
    <w:rPr>
      <w:rFonts w:asciiTheme="majorHAnsi" w:eastAsiaTheme="majorEastAsia" w:hAnsiTheme="majorHAnsi" w:cstheme="majorBidi"/>
      <w:b/>
      <w:bCs/>
      <w:color w:val="4F81BD" w:themeColor="accent1"/>
      <w:sz w:val="24"/>
      <w:lang w:val="id-ID"/>
    </w:rPr>
  </w:style>
  <w:style w:type="paragraph" w:styleId="BodyText">
    <w:name w:val="Body Text"/>
    <w:basedOn w:val="Normal"/>
    <w:link w:val="BodyTextChar"/>
    <w:rsid w:val="00304212"/>
    <w:pPr>
      <w:spacing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304212"/>
    <w:rPr>
      <w:rFonts w:ascii="Times New Roman" w:eastAsia="Times New Roman" w:hAnsi="Times New Roman" w:cs="Times New Roman"/>
      <w:b/>
      <w:sz w:val="32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>Deakin University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</dc:creator>
  <cp:lastModifiedBy>Perpust</cp:lastModifiedBy>
  <cp:revision>1</cp:revision>
  <dcterms:created xsi:type="dcterms:W3CDTF">2020-01-28T01:36:00Z</dcterms:created>
  <dcterms:modified xsi:type="dcterms:W3CDTF">2020-01-28T01:37:00Z</dcterms:modified>
</cp:coreProperties>
</file>