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0"/>
      </w:tblGrid>
      <w:tr w:rsidR="00510E64" w:rsidRPr="008D5936" w:rsidTr="00BC6B55">
        <w:trPr>
          <w:trHeight w:val="831"/>
        </w:trPr>
        <w:tc>
          <w:tcPr>
            <w:tcW w:w="7970" w:type="dxa"/>
            <w:hideMark/>
          </w:tcPr>
          <w:p w:rsidR="00510E64" w:rsidRPr="008D5936" w:rsidRDefault="00510E64" w:rsidP="00BC6B55">
            <w:pPr>
              <w:jc w:val="both"/>
              <w:rPr>
                <w:bCs/>
              </w:rPr>
            </w:pPr>
            <w:r>
              <w:rPr>
                <w:bCs/>
                <w:lang w:val="id-ID"/>
              </w:rPr>
              <w:t>Sri Rahayu Widia Ningsih</w:t>
            </w:r>
            <w:r w:rsidRPr="008D5936">
              <w:rPr>
                <w:bCs/>
              </w:rPr>
              <w:t xml:space="preserve">    </w:t>
            </w:r>
            <w:r>
              <w:rPr>
                <w:bCs/>
              </w:rPr>
              <w:t xml:space="preserve">                         </w:t>
            </w:r>
            <w:r w:rsidRPr="008D5936">
              <w:rPr>
                <w:bCs/>
              </w:rPr>
              <w:t>Dosen Pembimbing</w:t>
            </w:r>
          </w:p>
          <w:p w:rsidR="00510E64" w:rsidRPr="008D5936" w:rsidRDefault="00510E64" w:rsidP="00BC6B55">
            <w:pPr>
              <w:tabs>
                <w:tab w:val="left" w:pos="4820"/>
              </w:tabs>
              <w:jc w:val="both"/>
              <w:rPr>
                <w:u w:val="single"/>
                <w:lang w:val="id-ID"/>
              </w:rPr>
            </w:pPr>
            <w:r w:rsidRPr="008D5936">
              <w:rPr>
                <w:bCs/>
              </w:rPr>
              <w:t xml:space="preserve">NIM. </w:t>
            </w:r>
            <w:r>
              <w:rPr>
                <w:bCs/>
              </w:rPr>
              <w:t>1</w:t>
            </w:r>
            <w:r>
              <w:rPr>
                <w:bCs/>
                <w:lang w:val="id-ID"/>
              </w:rPr>
              <w:t>8</w:t>
            </w:r>
            <w:r>
              <w:rPr>
                <w:bCs/>
              </w:rPr>
              <w:t>1530100</w:t>
            </w:r>
            <w:r>
              <w:rPr>
                <w:bCs/>
                <w:lang w:val="id-ID"/>
              </w:rPr>
              <w:t>43</w:t>
            </w:r>
            <w:r w:rsidRPr="008D5936">
              <w:rPr>
                <w:bCs/>
              </w:rPr>
              <w:t xml:space="preserve">                         </w:t>
            </w:r>
            <w:r>
              <w:rPr>
                <w:bCs/>
              </w:rPr>
              <w:t xml:space="preserve">             </w:t>
            </w:r>
            <w:r>
              <w:rPr>
                <w:bCs/>
                <w:lang w:val="id-ID"/>
              </w:rPr>
              <w:t xml:space="preserve"> </w:t>
            </w:r>
            <w:r w:rsidRPr="008D5936">
              <w:rPr>
                <w:lang w:val="id-ID"/>
              </w:rPr>
              <w:t>Novi Anggraeni, S.SiT., MPH</w:t>
            </w:r>
          </w:p>
          <w:p w:rsidR="00510E64" w:rsidRPr="008D5936" w:rsidRDefault="00510E64" w:rsidP="00BC6B55">
            <w:pPr>
              <w:tabs>
                <w:tab w:val="left" w:pos="4820"/>
              </w:tabs>
              <w:jc w:val="both"/>
              <w:rPr>
                <w:lang w:val="id-ID"/>
              </w:rPr>
            </w:pPr>
            <w:r w:rsidRPr="008D5936">
              <w:rPr>
                <w:bCs/>
              </w:rPr>
              <w:t xml:space="preserve">Program Studi DIV Kebidanan                  </w:t>
            </w:r>
            <w:r w:rsidRPr="008D5936">
              <w:rPr>
                <w:bCs/>
                <w:sz w:val="32"/>
              </w:rPr>
              <w:t xml:space="preserve">  </w:t>
            </w:r>
            <w:r w:rsidRPr="008D5936">
              <w:rPr>
                <w:bCs/>
              </w:rPr>
              <w:t xml:space="preserve">NIDN. </w:t>
            </w:r>
            <w:r>
              <w:t>0716118102</w:t>
            </w:r>
          </w:p>
        </w:tc>
      </w:tr>
      <w:tr w:rsidR="00510E64" w:rsidRPr="008D5936" w:rsidTr="00BC6B55">
        <w:trPr>
          <w:trHeight w:val="326"/>
        </w:trPr>
        <w:tc>
          <w:tcPr>
            <w:tcW w:w="7970" w:type="dxa"/>
            <w:hideMark/>
          </w:tcPr>
          <w:p w:rsidR="00510E64" w:rsidRPr="00865416" w:rsidRDefault="00510E64" w:rsidP="00BC6B55">
            <w:pPr>
              <w:jc w:val="center"/>
              <w:rPr>
                <w:b/>
                <w:lang w:val="id-ID"/>
              </w:rPr>
            </w:pPr>
            <w:r w:rsidRPr="00865416">
              <w:rPr>
                <w:b/>
              </w:rPr>
              <w:t xml:space="preserve">PENGARUH PEMBERIAN DAUN SIRIH HIJAU TERHADAP PENURUNAN GEJALA ISPA PADA BALITA </w:t>
            </w:r>
          </w:p>
          <w:p w:rsidR="00510E64" w:rsidRPr="008D5936" w:rsidRDefault="00510E64" w:rsidP="00BC6B55">
            <w:pPr>
              <w:jc w:val="center"/>
              <w:rPr>
                <w:sz w:val="28"/>
                <w:szCs w:val="28"/>
              </w:rPr>
            </w:pPr>
            <w:r w:rsidRPr="008D5936">
              <w:t xml:space="preserve">(Studi di Polindes Pademawu Timur </w:t>
            </w:r>
            <w:r>
              <w:rPr>
                <w:lang w:val="id-ID"/>
              </w:rPr>
              <w:t xml:space="preserve">Kecamatan Pademawu Kabupaten Pamekasan </w:t>
            </w:r>
            <w:r w:rsidRPr="008D5936">
              <w:t>Wilayah Kerja Puskesmas Sopa’ah)</w:t>
            </w:r>
          </w:p>
        </w:tc>
      </w:tr>
      <w:tr w:rsidR="00510E64" w:rsidRPr="004E22A7" w:rsidTr="00BC6B55">
        <w:trPr>
          <w:trHeight w:val="326"/>
        </w:trPr>
        <w:tc>
          <w:tcPr>
            <w:tcW w:w="7970" w:type="dxa"/>
          </w:tcPr>
          <w:p w:rsidR="00510E64" w:rsidRPr="00865416" w:rsidRDefault="00510E64" w:rsidP="00BC6B55">
            <w:pPr>
              <w:spacing w:line="360" w:lineRule="auto"/>
              <w:jc w:val="both"/>
              <w:rPr>
                <w:b/>
                <w:bCs/>
              </w:rPr>
            </w:pPr>
            <w:r w:rsidRPr="00865416">
              <w:rPr>
                <w:b/>
                <w:bCs/>
              </w:rPr>
              <w:t>ABSTRAK</w:t>
            </w:r>
          </w:p>
          <w:p w:rsidR="00510E64" w:rsidRPr="002444E2" w:rsidRDefault="00510E64" w:rsidP="00BC6B55">
            <w:pPr>
              <w:ind w:firstLine="284"/>
              <w:jc w:val="both"/>
              <w:rPr>
                <w:lang w:val="id-ID"/>
              </w:rPr>
            </w:pPr>
            <w:r>
              <w:rPr>
                <w:lang w:val="id-ID"/>
              </w:rPr>
              <w:t>Infeksi Saluran Pernafasan Akut (ISPA) merupakan penyakit menular udara yang sering terjadi pada anak dan menjadi salah satu penyebab kematian tersering pada anak di dunia.</w:t>
            </w:r>
            <w:r w:rsidRPr="008D5936">
              <w:rPr>
                <w:color w:val="000000"/>
              </w:rPr>
              <w:t xml:space="preserve"> </w:t>
            </w:r>
            <w:r w:rsidRPr="008D5936">
              <w:rPr>
                <w:bCs/>
              </w:rPr>
              <w:t xml:space="preserve">Hasil studi pendahuluan </w:t>
            </w:r>
            <w:r w:rsidRPr="008D5936">
              <w:rPr>
                <w:color w:val="000000"/>
              </w:rPr>
              <w:t xml:space="preserve">yang telah dilakukan di Polindes Pademawu Timur, terdapat  </w:t>
            </w:r>
            <w:r>
              <w:rPr>
                <w:lang w:val="id-ID"/>
              </w:rPr>
              <w:t>data balita yang mengalami ISPA sangat tinggi, yaitu pada tahun 2017 sebesar 39,96% dan meningkat pada tahun 2018 sebesar 45,74%.</w:t>
            </w:r>
            <w:r w:rsidRPr="008D5936">
              <w:rPr>
                <w:bCs/>
              </w:rPr>
              <w:t xml:space="preserve"> Tujuan penelitian ini adalah menganalisis </w:t>
            </w:r>
            <w:r>
              <w:rPr>
                <w:color w:val="000000"/>
                <w:lang w:val="id-ID"/>
              </w:rPr>
              <w:t>pengaruh daun sirih hijau dengan penurunan gejala ISPA</w:t>
            </w:r>
            <w:r w:rsidRPr="008D5936">
              <w:rPr>
                <w:color w:val="000000"/>
              </w:rPr>
              <w:t>.</w:t>
            </w:r>
          </w:p>
          <w:p w:rsidR="00510E64" w:rsidRPr="008D5936" w:rsidRDefault="00510E64" w:rsidP="00BC6B55">
            <w:pPr>
              <w:jc w:val="both"/>
            </w:pPr>
          </w:p>
          <w:p w:rsidR="00510E64" w:rsidRPr="00FB2BB1" w:rsidRDefault="00510E64" w:rsidP="00BC6B55">
            <w:pPr>
              <w:tabs>
                <w:tab w:val="left" w:pos="7920"/>
              </w:tabs>
              <w:ind w:firstLine="284"/>
              <w:jc w:val="both"/>
              <w:rPr>
                <w:i/>
                <w:lang w:val="id-ID"/>
              </w:rPr>
            </w:pPr>
            <w:r w:rsidRPr="008D5936">
              <w:t xml:space="preserve">Penelitian ini menggunakan desain </w:t>
            </w:r>
            <w:r>
              <w:rPr>
                <w:i/>
                <w:lang w:val="id-ID"/>
              </w:rPr>
              <w:t>pre-</w:t>
            </w:r>
            <w:r>
              <w:rPr>
                <w:i/>
              </w:rPr>
              <w:t>e</w:t>
            </w:r>
            <w:r>
              <w:rPr>
                <w:i/>
                <w:lang w:val="id-ID"/>
              </w:rPr>
              <w:t>ks</w:t>
            </w:r>
            <w:r w:rsidRPr="008D5936">
              <w:rPr>
                <w:i/>
              </w:rPr>
              <w:t>periment</w:t>
            </w:r>
            <w:r>
              <w:rPr>
                <w:i/>
                <w:lang w:val="id-ID"/>
              </w:rPr>
              <w:t xml:space="preserve">al </w:t>
            </w:r>
            <w:r>
              <w:rPr>
                <w:lang w:val="id-ID"/>
              </w:rPr>
              <w:t xml:space="preserve">dengan </w:t>
            </w:r>
            <w:r w:rsidRPr="008D5936">
              <w:t xml:space="preserve">pendekatan </w:t>
            </w:r>
            <w:r>
              <w:rPr>
                <w:i/>
              </w:rPr>
              <w:t>one group pretest po</w:t>
            </w:r>
            <w:r w:rsidRPr="00B82AC8">
              <w:rPr>
                <w:i/>
              </w:rPr>
              <w:t>sttest design</w:t>
            </w:r>
            <w:r w:rsidRPr="008D5936">
              <w:t xml:space="preserve">. Variabel independen adalah </w:t>
            </w:r>
            <w:r>
              <w:rPr>
                <w:lang w:val="id-ID"/>
              </w:rPr>
              <w:t>pemberian daun sirih hijau</w:t>
            </w:r>
            <w:r w:rsidRPr="008D5936">
              <w:rPr>
                <w:bCs/>
              </w:rPr>
              <w:t xml:space="preserve">. </w:t>
            </w:r>
            <w:r w:rsidRPr="008D5936">
              <w:t xml:space="preserve">Variabel dependen adalah </w:t>
            </w:r>
            <w:r>
              <w:rPr>
                <w:lang w:val="id-ID"/>
              </w:rPr>
              <w:t>gejala ISPA pada balita</w:t>
            </w:r>
            <w:r w:rsidRPr="008D5936">
              <w:t xml:space="preserve">. Populasinya adalah </w:t>
            </w:r>
            <w:r>
              <w:rPr>
                <w:lang w:val="id-ID"/>
              </w:rPr>
              <w:t>seluruh balita</w:t>
            </w:r>
            <w:r w:rsidRPr="008D5936">
              <w:t xml:space="preserve"> yang mengalami </w:t>
            </w:r>
            <w:r>
              <w:rPr>
                <w:lang w:val="id-ID"/>
              </w:rPr>
              <w:t>gejala ISPA</w:t>
            </w:r>
            <w:r w:rsidRPr="008D5936">
              <w:t xml:space="preserve">. </w:t>
            </w:r>
            <w:r>
              <w:rPr>
                <w:lang w:val="id-ID"/>
              </w:rPr>
              <w:t xml:space="preserve">Besar populasi adalah 20 balita yang mengalami gejala ISPA diambil 19 balita dangan menggunakan tipe </w:t>
            </w:r>
            <w:r>
              <w:rPr>
                <w:i/>
                <w:lang w:val="id-ID"/>
              </w:rPr>
              <w:t xml:space="preserve">nonprobality </w:t>
            </w:r>
            <w:r>
              <w:rPr>
                <w:lang w:val="id-ID"/>
              </w:rPr>
              <w:t xml:space="preserve">sampling dengan metode </w:t>
            </w:r>
            <w:r>
              <w:rPr>
                <w:i/>
                <w:lang w:val="id-ID"/>
              </w:rPr>
              <w:t xml:space="preserve">consecutive </w:t>
            </w:r>
            <w:r>
              <w:rPr>
                <w:lang w:val="id-ID"/>
              </w:rPr>
              <w:t xml:space="preserve">sampling. Pengumpulan data dengan menggunakan lembar kuisioner setelah data terkumpul ditabulasi dan dianalisis dengan menggunakan uji </w:t>
            </w:r>
            <w:r w:rsidRPr="00813AB6">
              <w:rPr>
                <w:i/>
              </w:rPr>
              <w:t>wilcoxon martch pairs test</w:t>
            </w:r>
            <w:r>
              <w:rPr>
                <w:i/>
                <w:lang w:val="id-ID"/>
              </w:rPr>
              <w:t>.</w:t>
            </w:r>
          </w:p>
          <w:p w:rsidR="00510E64" w:rsidRPr="008D5936" w:rsidRDefault="00510E64" w:rsidP="00BC6B55">
            <w:pPr>
              <w:tabs>
                <w:tab w:val="left" w:pos="2250"/>
              </w:tabs>
              <w:jc w:val="both"/>
            </w:pPr>
            <w:r>
              <w:tab/>
            </w:r>
          </w:p>
          <w:p w:rsidR="00510E64" w:rsidRPr="000B3ECE" w:rsidRDefault="00510E64" w:rsidP="00BC6B55">
            <w:pPr>
              <w:ind w:firstLine="284"/>
              <w:jc w:val="both"/>
              <w:rPr>
                <w:lang w:val="id-ID"/>
              </w:rPr>
            </w:pPr>
            <w:r w:rsidRPr="008D5936">
              <w:t xml:space="preserve">Hasil </w:t>
            </w:r>
            <w:r>
              <w:rPr>
                <w:lang w:val="id-ID"/>
              </w:rPr>
              <w:t xml:space="preserve">penelitian menunjukkan ada perbedaan signifikan gejala ISPA sebelum dan sesudah pemberian daun sirih hijau yaitu sebelum pemberian terdapat 19 balita yang mengalami gejala ISPA berat sedangkan setelah pemberian perlakuan terdapat 14 balita yang mengalami gejala ISPA ringan. Setelah hasil uji statistik diperoleh </w:t>
            </w:r>
            <w:r>
              <w:rPr>
                <w:i/>
                <w:lang w:val="id-ID"/>
              </w:rPr>
              <w:t>P=</w:t>
            </w:r>
            <w:r>
              <w:rPr>
                <w:lang w:val="id-ID"/>
              </w:rPr>
              <w:t>0,000 &lt; 0,05 menunjukkan ada pengaruh pemberian daun sirih hijau terhadap penurunan gejala ISPA pada balita.</w:t>
            </w:r>
          </w:p>
          <w:p w:rsidR="00510E64" w:rsidRPr="008D5936" w:rsidRDefault="00510E64" w:rsidP="00BC6B55">
            <w:pPr>
              <w:ind w:firstLine="284"/>
              <w:jc w:val="both"/>
            </w:pPr>
          </w:p>
          <w:p w:rsidR="00510E64" w:rsidRPr="004E22A7" w:rsidRDefault="00510E64" w:rsidP="00BC6B55">
            <w:pPr>
              <w:ind w:firstLine="284"/>
              <w:jc w:val="both"/>
              <w:rPr>
                <w:lang w:val="id-ID"/>
              </w:rPr>
            </w:pPr>
            <w:r w:rsidRPr="008D5936">
              <w:t xml:space="preserve">Hasil penelitian ini diharapkan </w:t>
            </w:r>
            <w:r>
              <w:rPr>
                <w:lang w:val="id-ID"/>
              </w:rPr>
              <w:t xml:space="preserve">masyarakat dapat </w:t>
            </w:r>
            <w:r w:rsidRPr="00A52703">
              <w:t>memanfaatkan</w:t>
            </w:r>
            <w:r>
              <w:rPr>
                <w:lang w:val="id-ID"/>
              </w:rPr>
              <w:t xml:space="preserve"> </w:t>
            </w:r>
            <w:r w:rsidRPr="00A52703">
              <w:t>daun</w:t>
            </w:r>
            <w:r>
              <w:rPr>
                <w:lang w:val="id-ID"/>
              </w:rPr>
              <w:t xml:space="preserve"> </w:t>
            </w:r>
            <w:r w:rsidRPr="00A52703">
              <w:t>sirih</w:t>
            </w:r>
            <w:r>
              <w:rPr>
                <w:lang w:val="id-ID"/>
              </w:rPr>
              <w:t xml:space="preserve"> </w:t>
            </w:r>
            <w:r w:rsidRPr="00A52703">
              <w:t>hijau</w:t>
            </w:r>
            <w:r>
              <w:rPr>
                <w:lang w:val="id-ID"/>
              </w:rPr>
              <w:t xml:space="preserve"> </w:t>
            </w:r>
            <w:r w:rsidRPr="00A52703">
              <w:t>untuk</w:t>
            </w:r>
            <w:r>
              <w:rPr>
                <w:lang w:val="id-ID"/>
              </w:rPr>
              <w:t xml:space="preserve"> </w:t>
            </w:r>
            <w:r w:rsidRPr="00A52703">
              <w:t>menuru</w:t>
            </w:r>
            <w:r>
              <w:rPr>
                <w:lang w:val="id-ID"/>
              </w:rPr>
              <w:t>n</w:t>
            </w:r>
            <w:r w:rsidRPr="00A52703">
              <w:t>kan</w:t>
            </w:r>
            <w:r>
              <w:rPr>
                <w:lang w:val="id-ID"/>
              </w:rPr>
              <w:t xml:space="preserve"> </w:t>
            </w:r>
            <w:r w:rsidRPr="00A52703">
              <w:t>gejala ISPA</w:t>
            </w:r>
            <w:r>
              <w:rPr>
                <w:lang w:val="id-ID"/>
              </w:rPr>
              <w:t xml:space="preserve"> yang tidak mempunyai efek samping.</w:t>
            </w:r>
          </w:p>
        </w:tc>
      </w:tr>
      <w:tr w:rsidR="00510E64" w:rsidRPr="004E22A7" w:rsidTr="00BC6B55">
        <w:trPr>
          <w:trHeight w:val="215"/>
        </w:trPr>
        <w:tc>
          <w:tcPr>
            <w:tcW w:w="7970" w:type="dxa"/>
            <w:hideMark/>
          </w:tcPr>
          <w:p w:rsidR="00510E64" w:rsidRPr="004E22A7" w:rsidRDefault="00510E64" w:rsidP="00BC6B55">
            <w:pPr>
              <w:spacing w:line="360" w:lineRule="auto"/>
              <w:jc w:val="both"/>
              <w:rPr>
                <w:b/>
                <w:bCs/>
                <w:lang w:val="id-ID"/>
              </w:rPr>
            </w:pPr>
            <w:r w:rsidRPr="002444E2">
              <w:rPr>
                <w:b/>
                <w:bCs/>
              </w:rPr>
              <w:t xml:space="preserve">Kata kunci : </w:t>
            </w:r>
            <w:r>
              <w:rPr>
                <w:b/>
                <w:bCs/>
                <w:lang w:val="id-ID"/>
              </w:rPr>
              <w:t>Gejala ISPA, Daun Sirih Hijau</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gutterAtTop/>
  <w:defaultTabStop w:val="720"/>
  <w:drawingGridHorizontalSpacing w:val="110"/>
  <w:displayHorizontalDrawingGridEvery w:val="2"/>
  <w:characterSpacingControl w:val="doNotCompress"/>
  <w:savePreviewPicture/>
  <w:compat/>
  <w:rsids>
    <w:rsidRoot w:val="00510E64"/>
    <w:rsid w:val="003518B6"/>
    <w:rsid w:val="003535AF"/>
    <w:rsid w:val="00510E64"/>
    <w:rsid w:val="007D383F"/>
    <w:rsid w:val="007E199D"/>
    <w:rsid w:val="008E7291"/>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6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Deakin University</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2020-01-27T02:50:00Z</dcterms:created>
  <dcterms:modified xsi:type="dcterms:W3CDTF">2020-01-27T02:52:00Z</dcterms:modified>
</cp:coreProperties>
</file>